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9EA85" w14:textId="77777777" w:rsidR="00D34D43" w:rsidRPr="008C75F5" w:rsidRDefault="00D34D43" w:rsidP="008622E0">
      <w:pPr>
        <w:jc w:val="center"/>
        <w:rPr>
          <w:b/>
        </w:rPr>
      </w:pPr>
      <w:r w:rsidRPr="008C75F5">
        <w:rPr>
          <w:b/>
        </w:rPr>
        <w:t xml:space="preserve">TEKNİK ŞARTNAME STANDART FORMU   </w:t>
      </w:r>
      <w:proofErr w:type="gramStart"/>
      <w:r w:rsidRPr="008C75F5">
        <w:rPr>
          <w:b/>
        </w:rPr>
        <w:t>(</w:t>
      </w:r>
      <w:proofErr w:type="gramEnd"/>
      <w:r w:rsidRPr="008C75F5">
        <w:rPr>
          <w:b/>
        </w:rPr>
        <w:t>Söz. EK:2b</w:t>
      </w:r>
      <w:proofErr w:type="gramStart"/>
      <w:r w:rsidRPr="008C75F5">
        <w:rPr>
          <w:b/>
        </w:rPr>
        <w:t>)</w:t>
      </w:r>
      <w:proofErr w:type="gramEnd"/>
    </w:p>
    <w:p w14:paraId="3ED6ADD5" w14:textId="77777777" w:rsidR="00D34D43" w:rsidRPr="008C75F5" w:rsidRDefault="007E087D" w:rsidP="00D34D43">
      <w:pPr>
        <w:spacing w:before="120" w:after="120"/>
        <w:jc w:val="center"/>
      </w:pPr>
      <w:r w:rsidRPr="008C75F5">
        <w:t>Mal Alımı ihaleleri için</w:t>
      </w:r>
    </w:p>
    <w:p w14:paraId="4CD7A316" w14:textId="3F3F7275" w:rsidR="00D34D43" w:rsidRPr="008C75F5" w:rsidRDefault="00CB14CD" w:rsidP="00CB14CD">
      <w:pPr>
        <w:spacing w:before="120" w:after="120"/>
        <w:ind w:firstLine="720"/>
        <w:jc w:val="center"/>
        <w:rPr>
          <w:b/>
        </w:rPr>
      </w:pPr>
      <w:r>
        <w:rPr>
          <w:b/>
        </w:rPr>
        <w:t>LOT-2</w:t>
      </w:r>
    </w:p>
    <w:p w14:paraId="0798739D" w14:textId="77777777" w:rsidR="00D34D43" w:rsidRPr="008C75F5" w:rsidRDefault="00D34D43" w:rsidP="00D34D43">
      <w:pPr>
        <w:spacing w:before="120" w:after="120"/>
      </w:pPr>
      <w:r w:rsidRPr="008C75F5">
        <w:rPr>
          <w:b/>
        </w:rPr>
        <w:t>Sözleşme başlığı</w:t>
      </w:r>
      <w:r w:rsidRPr="008C75F5">
        <w:rPr>
          <w:b/>
        </w:rPr>
        <w:tab/>
        <w:t>:</w:t>
      </w:r>
      <w:r w:rsidR="00DB35B2" w:rsidRPr="008C75F5">
        <w:t xml:space="preserve"> Göçerlerin Ekonomik ve Sosyal Seviyelerinin Geliştirilmesi</w:t>
      </w:r>
    </w:p>
    <w:p w14:paraId="7E9801BB" w14:textId="77777777" w:rsidR="00D34D43" w:rsidRPr="008C75F5" w:rsidRDefault="00D34D43" w:rsidP="00D34D43">
      <w:pPr>
        <w:spacing w:before="120" w:after="120"/>
      </w:pPr>
      <w:r w:rsidRPr="008C75F5">
        <w:rPr>
          <w:b/>
        </w:rPr>
        <w:t>Yayın Referansı</w:t>
      </w:r>
      <w:r w:rsidRPr="008C75F5">
        <w:rPr>
          <w:b/>
        </w:rPr>
        <w:tab/>
        <w:t>:</w:t>
      </w:r>
      <w:r w:rsidR="00DB35B2" w:rsidRPr="008C75F5">
        <w:t xml:space="preserve"> TR62/17/GGPD/0001</w:t>
      </w:r>
    </w:p>
    <w:p w14:paraId="28876FE0" w14:textId="77777777" w:rsidR="00D34D43" w:rsidRPr="008C75F5" w:rsidRDefault="00D34D43" w:rsidP="00D34D43">
      <w:pPr>
        <w:spacing w:before="120" w:after="120"/>
      </w:pPr>
      <w:r w:rsidRPr="008C75F5">
        <w:t>1. Genel Tanım</w:t>
      </w:r>
    </w:p>
    <w:p w14:paraId="6EDBB179" w14:textId="77777777" w:rsidR="00D34D43" w:rsidRPr="008C75F5" w:rsidRDefault="00887D6B" w:rsidP="00D34D43">
      <w:pPr>
        <w:spacing w:before="120" w:after="120"/>
      </w:pPr>
      <w:r w:rsidRPr="008C75F5">
        <w:t xml:space="preserve">Mersin İlinde küçükbaş hayvan yetiştiriciliği </w:t>
      </w:r>
      <w:proofErr w:type="gramStart"/>
      <w:r w:rsidRPr="008C75F5">
        <w:t>ile  geçimini</w:t>
      </w:r>
      <w:proofErr w:type="gramEnd"/>
      <w:r w:rsidRPr="008C75F5">
        <w:t xml:space="preserve"> sağlayan  ve Mersin İli Damızlık Koyun Keçi Yetiştiricileri Birliğine  üye göçerlerin Ekonomik ve Sosyal Seviyelerinin yükseltilmesi</w:t>
      </w:r>
    </w:p>
    <w:p w14:paraId="7D346BA2" w14:textId="77777777" w:rsidR="00635CE2" w:rsidRPr="008C75F5" w:rsidRDefault="00D34D43" w:rsidP="00D34D43">
      <w:pPr>
        <w:spacing w:before="120" w:after="120"/>
        <w:ind w:hanging="33"/>
      </w:pPr>
      <w:r w:rsidRPr="008C75F5">
        <w:t>2. Tedarik Edilecek Mallar, Teknik Özellikleri ve Miktarı</w:t>
      </w:r>
    </w:p>
    <w:p w14:paraId="5F122FA5" w14:textId="77777777" w:rsidR="00635CE2" w:rsidRPr="008C75F5" w:rsidRDefault="00635CE2" w:rsidP="00FA17CF">
      <w:pPr>
        <w:jc w:val="center"/>
      </w:pPr>
    </w:p>
    <w:tbl>
      <w:tblPr>
        <w:tblStyle w:val="TabloKlavuzu"/>
        <w:tblW w:w="9502" w:type="dxa"/>
        <w:tblLook w:val="04A0" w:firstRow="1" w:lastRow="0" w:firstColumn="1" w:lastColumn="0" w:noHBand="0" w:noVBand="1"/>
      </w:tblPr>
      <w:tblGrid>
        <w:gridCol w:w="790"/>
        <w:gridCol w:w="8216"/>
        <w:gridCol w:w="1230"/>
      </w:tblGrid>
      <w:tr w:rsidR="00FA17CF" w:rsidRPr="008C75F5" w14:paraId="77ED018F" w14:textId="77777777" w:rsidTr="008622E0">
        <w:trPr>
          <w:trHeight w:val="332"/>
        </w:trPr>
        <w:tc>
          <w:tcPr>
            <w:tcW w:w="959" w:type="dxa"/>
          </w:tcPr>
          <w:p w14:paraId="57BAA847" w14:textId="77777777" w:rsidR="00FA17CF" w:rsidRPr="008C75F5" w:rsidRDefault="00FA17CF" w:rsidP="00FA17CF">
            <w:pPr>
              <w:tabs>
                <w:tab w:val="left" w:pos="2977"/>
              </w:tabs>
              <w:jc w:val="center"/>
              <w:rPr>
                <w:b/>
                <w:sz w:val="24"/>
                <w:szCs w:val="24"/>
              </w:rPr>
            </w:pPr>
            <w:r w:rsidRPr="008C75F5">
              <w:rPr>
                <w:b/>
                <w:sz w:val="24"/>
                <w:szCs w:val="24"/>
              </w:rPr>
              <w:t>A</w:t>
            </w:r>
          </w:p>
        </w:tc>
        <w:tc>
          <w:tcPr>
            <w:tcW w:w="7371" w:type="dxa"/>
          </w:tcPr>
          <w:p w14:paraId="2ED695BE" w14:textId="77777777" w:rsidR="00FA17CF" w:rsidRPr="008C75F5" w:rsidRDefault="00FA17CF" w:rsidP="00FA17CF">
            <w:pPr>
              <w:tabs>
                <w:tab w:val="left" w:pos="2977"/>
              </w:tabs>
              <w:jc w:val="center"/>
              <w:rPr>
                <w:b/>
                <w:sz w:val="24"/>
                <w:szCs w:val="24"/>
              </w:rPr>
            </w:pPr>
            <w:r w:rsidRPr="008C75F5">
              <w:rPr>
                <w:b/>
                <w:sz w:val="24"/>
                <w:szCs w:val="24"/>
              </w:rPr>
              <w:t>B</w:t>
            </w:r>
          </w:p>
        </w:tc>
        <w:tc>
          <w:tcPr>
            <w:tcW w:w="1172" w:type="dxa"/>
          </w:tcPr>
          <w:p w14:paraId="793B6DB7" w14:textId="77777777" w:rsidR="00FA17CF" w:rsidRPr="008C75F5" w:rsidRDefault="00FA17CF" w:rsidP="00FA17CF">
            <w:pPr>
              <w:tabs>
                <w:tab w:val="left" w:pos="2977"/>
              </w:tabs>
              <w:jc w:val="center"/>
              <w:rPr>
                <w:b/>
                <w:sz w:val="24"/>
                <w:szCs w:val="24"/>
              </w:rPr>
            </w:pPr>
            <w:r w:rsidRPr="008C75F5">
              <w:rPr>
                <w:b/>
                <w:sz w:val="24"/>
                <w:szCs w:val="24"/>
              </w:rPr>
              <w:t>C</w:t>
            </w:r>
          </w:p>
        </w:tc>
      </w:tr>
      <w:tr w:rsidR="00FA17CF" w:rsidRPr="008C75F5" w14:paraId="5D378050" w14:textId="77777777" w:rsidTr="008622E0">
        <w:trPr>
          <w:trHeight w:val="683"/>
        </w:trPr>
        <w:tc>
          <w:tcPr>
            <w:tcW w:w="959" w:type="dxa"/>
          </w:tcPr>
          <w:p w14:paraId="5A61C35C" w14:textId="77777777" w:rsidR="00FA17CF" w:rsidRPr="008C75F5" w:rsidRDefault="00FA17CF" w:rsidP="00FA17CF">
            <w:pPr>
              <w:tabs>
                <w:tab w:val="left" w:pos="2977"/>
              </w:tabs>
              <w:jc w:val="center"/>
              <w:rPr>
                <w:b/>
                <w:sz w:val="24"/>
                <w:szCs w:val="24"/>
              </w:rPr>
            </w:pPr>
            <w:r w:rsidRPr="008C75F5">
              <w:rPr>
                <w:b/>
                <w:sz w:val="24"/>
                <w:szCs w:val="24"/>
              </w:rPr>
              <w:t>SIRA NO</w:t>
            </w:r>
          </w:p>
        </w:tc>
        <w:tc>
          <w:tcPr>
            <w:tcW w:w="7371" w:type="dxa"/>
          </w:tcPr>
          <w:p w14:paraId="7390765D" w14:textId="77777777" w:rsidR="00FA17CF" w:rsidRPr="008C75F5" w:rsidRDefault="00FA17CF" w:rsidP="00FA17CF">
            <w:pPr>
              <w:tabs>
                <w:tab w:val="left" w:pos="2977"/>
              </w:tabs>
              <w:jc w:val="center"/>
              <w:rPr>
                <w:b/>
                <w:sz w:val="24"/>
                <w:szCs w:val="24"/>
              </w:rPr>
            </w:pPr>
            <w:r w:rsidRPr="008C75F5">
              <w:rPr>
                <w:b/>
                <w:sz w:val="24"/>
                <w:szCs w:val="24"/>
              </w:rPr>
              <w:t>TEKNİK ÖZELLİKLER</w:t>
            </w:r>
          </w:p>
        </w:tc>
        <w:tc>
          <w:tcPr>
            <w:tcW w:w="1172" w:type="dxa"/>
          </w:tcPr>
          <w:p w14:paraId="0819B4BE" w14:textId="77777777" w:rsidR="00FA17CF" w:rsidRPr="008C75F5" w:rsidRDefault="00FA17CF" w:rsidP="00FA17CF">
            <w:pPr>
              <w:tabs>
                <w:tab w:val="left" w:pos="2977"/>
              </w:tabs>
              <w:jc w:val="center"/>
              <w:rPr>
                <w:b/>
                <w:sz w:val="24"/>
                <w:szCs w:val="24"/>
              </w:rPr>
            </w:pPr>
            <w:r w:rsidRPr="008C75F5">
              <w:rPr>
                <w:b/>
                <w:sz w:val="24"/>
                <w:szCs w:val="24"/>
              </w:rPr>
              <w:t>MİKTAR</w:t>
            </w:r>
          </w:p>
        </w:tc>
      </w:tr>
      <w:tr w:rsidR="008622E0" w:rsidRPr="008C75F5" w14:paraId="1E06C098" w14:textId="77777777" w:rsidTr="008622E0">
        <w:trPr>
          <w:trHeight w:val="1350"/>
        </w:trPr>
        <w:tc>
          <w:tcPr>
            <w:tcW w:w="959" w:type="dxa"/>
          </w:tcPr>
          <w:p w14:paraId="35426C1B" w14:textId="77777777" w:rsidR="008622E0" w:rsidRPr="008C75F5" w:rsidRDefault="008622E0" w:rsidP="00FA17CF">
            <w:pPr>
              <w:tabs>
                <w:tab w:val="left" w:pos="2977"/>
              </w:tabs>
              <w:contextualSpacing/>
              <w:jc w:val="center"/>
              <w:rPr>
                <w:b/>
              </w:rPr>
            </w:pPr>
            <w:r w:rsidRPr="008C75F5">
              <w:rPr>
                <w:b/>
              </w:rPr>
              <w:t>1</w:t>
            </w:r>
          </w:p>
        </w:tc>
        <w:tc>
          <w:tcPr>
            <w:tcW w:w="7371" w:type="dxa"/>
          </w:tcPr>
          <w:p w14:paraId="515120C9" w14:textId="77777777" w:rsidR="00CB14CD" w:rsidRDefault="00CB14CD" w:rsidP="00CB14CD">
            <w:pPr>
              <w:overflowPunct w:val="0"/>
              <w:autoSpaceDE w:val="0"/>
              <w:autoSpaceDN w:val="0"/>
              <w:adjustRightInd w:val="0"/>
              <w:jc w:val="center"/>
              <w:textAlignment w:val="baseline"/>
              <w:rPr>
                <w:b/>
                <w:sz w:val="24"/>
                <w:szCs w:val="24"/>
              </w:rPr>
            </w:pPr>
            <w:r w:rsidRPr="00CB14CD">
              <w:rPr>
                <w:b/>
                <w:sz w:val="24"/>
                <w:szCs w:val="24"/>
              </w:rPr>
              <w:t>Lot-2: 750 adet Güneş Paneli Sistemi</w:t>
            </w:r>
          </w:p>
          <w:p w14:paraId="7B4D51AB" w14:textId="77777777" w:rsidR="00CB14CD" w:rsidRDefault="00CB14CD" w:rsidP="00CB14CD">
            <w:pPr>
              <w:overflowPunct w:val="0"/>
              <w:autoSpaceDE w:val="0"/>
              <w:autoSpaceDN w:val="0"/>
              <w:adjustRightInd w:val="0"/>
              <w:ind w:left="1068"/>
              <w:jc w:val="center"/>
              <w:textAlignment w:val="baseline"/>
              <w:rPr>
                <w:b/>
                <w:sz w:val="24"/>
                <w:szCs w:val="24"/>
              </w:rPr>
            </w:pPr>
          </w:p>
          <w:p w14:paraId="503A28FD" w14:textId="3063AF6A" w:rsidR="008622E0" w:rsidRPr="008C75F5" w:rsidRDefault="008622E0" w:rsidP="00CB14CD">
            <w:pPr>
              <w:overflowPunct w:val="0"/>
              <w:autoSpaceDE w:val="0"/>
              <w:autoSpaceDN w:val="0"/>
              <w:adjustRightInd w:val="0"/>
              <w:jc w:val="center"/>
              <w:textAlignment w:val="baseline"/>
              <w:rPr>
                <w:b/>
                <w:sz w:val="24"/>
                <w:szCs w:val="24"/>
              </w:rPr>
            </w:pPr>
            <w:r w:rsidRPr="008C75F5">
              <w:rPr>
                <w:b/>
                <w:sz w:val="24"/>
                <w:szCs w:val="24"/>
              </w:rPr>
              <w:t>SOLAR PAKET SİSTEM(OFF -GRID)</w:t>
            </w:r>
          </w:p>
          <w:p w14:paraId="6243624D" w14:textId="77777777" w:rsidR="008622E0" w:rsidRPr="008C75F5" w:rsidRDefault="008622E0" w:rsidP="008622E0">
            <w:pPr>
              <w:tabs>
                <w:tab w:val="left" w:pos="2977"/>
              </w:tabs>
              <w:contextualSpacing/>
            </w:pPr>
          </w:p>
          <w:p w14:paraId="4E1F0F7F" w14:textId="77777777" w:rsidR="008622E0" w:rsidRPr="008C75F5" w:rsidRDefault="008622E0" w:rsidP="008622E0">
            <w:pPr>
              <w:tabs>
                <w:tab w:val="left" w:pos="2977"/>
              </w:tabs>
              <w:contextualSpacing/>
            </w:pPr>
            <w:r w:rsidRPr="008C75F5">
              <w:t xml:space="preserve">Mobil elektrik üretim sistemi kurulması aşamasında kurulacak </w:t>
            </w:r>
            <w:proofErr w:type="spellStart"/>
            <w:r w:rsidRPr="008C75F5">
              <w:t>off</w:t>
            </w:r>
            <w:proofErr w:type="spellEnd"/>
            <w:r w:rsidRPr="008C75F5">
              <w:t>—</w:t>
            </w:r>
            <w:proofErr w:type="spellStart"/>
            <w:r w:rsidRPr="008C75F5">
              <w:t>grid</w:t>
            </w:r>
            <w:proofErr w:type="spellEnd"/>
            <w:r w:rsidRPr="008C75F5">
              <w:t xml:space="preserve"> sistemde bulunan; Solar Panel, Evirici (</w:t>
            </w:r>
            <w:proofErr w:type="spellStart"/>
            <w:r w:rsidRPr="008C75F5">
              <w:t>İnvertör</w:t>
            </w:r>
            <w:proofErr w:type="spellEnd"/>
            <w:r w:rsidRPr="008C75F5">
              <w:t xml:space="preserve">), Solar Şarj Regülatörü, Jel Akü, </w:t>
            </w:r>
            <w:proofErr w:type="gramStart"/>
            <w:r w:rsidRPr="008C75F5">
              <w:t>Solar  Kablo</w:t>
            </w:r>
            <w:proofErr w:type="gramEnd"/>
            <w:r w:rsidRPr="008C75F5">
              <w:t xml:space="preserve">, </w:t>
            </w:r>
            <w:proofErr w:type="spellStart"/>
            <w:r w:rsidRPr="008C75F5">
              <w:t>Konnektör</w:t>
            </w:r>
            <w:proofErr w:type="spellEnd"/>
            <w:r w:rsidRPr="008C75F5">
              <w:t xml:space="preserve">, Paket Sistem </w:t>
            </w:r>
            <w:proofErr w:type="spellStart"/>
            <w:r w:rsidRPr="008C75F5">
              <w:t>Kabinet</w:t>
            </w:r>
            <w:proofErr w:type="spellEnd"/>
            <w:r w:rsidRPr="008C75F5">
              <w:t>, PV Alt Konstrüksiyon, Pano alımında dikkate alınacak hususları kapsamaktadır.</w:t>
            </w:r>
          </w:p>
          <w:p w14:paraId="18A247B7" w14:textId="77777777" w:rsidR="008622E0" w:rsidRPr="008C75F5" w:rsidRDefault="008622E0" w:rsidP="008622E0">
            <w:pPr>
              <w:tabs>
                <w:tab w:val="left" w:pos="2977"/>
              </w:tabs>
              <w:contextualSpacing/>
            </w:pPr>
          </w:p>
        </w:tc>
        <w:tc>
          <w:tcPr>
            <w:tcW w:w="1172" w:type="dxa"/>
          </w:tcPr>
          <w:p w14:paraId="24A60363" w14:textId="77777777" w:rsidR="008622E0" w:rsidRPr="008C75F5" w:rsidRDefault="008622E0" w:rsidP="00FA17CF">
            <w:pPr>
              <w:tabs>
                <w:tab w:val="left" w:pos="2977"/>
              </w:tabs>
              <w:contextualSpacing/>
              <w:jc w:val="center"/>
              <w:rPr>
                <w:b/>
              </w:rPr>
            </w:pPr>
          </w:p>
          <w:p w14:paraId="0FDCA085" w14:textId="77777777" w:rsidR="008622E0" w:rsidRPr="008C75F5" w:rsidRDefault="008622E0" w:rsidP="00FA17CF">
            <w:pPr>
              <w:tabs>
                <w:tab w:val="left" w:pos="2977"/>
              </w:tabs>
              <w:contextualSpacing/>
              <w:jc w:val="center"/>
              <w:rPr>
                <w:b/>
              </w:rPr>
            </w:pPr>
            <w:r w:rsidRPr="008C75F5">
              <w:rPr>
                <w:b/>
              </w:rPr>
              <w:t>750 Adet</w:t>
            </w:r>
          </w:p>
        </w:tc>
      </w:tr>
      <w:tr w:rsidR="008622E0" w:rsidRPr="008C75F5" w14:paraId="18A3BC87" w14:textId="77777777" w:rsidTr="008622E0">
        <w:trPr>
          <w:trHeight w:val="683"/>
        </w:trPr>
        <w:tc>
          <w:tcPr>
            <w:tcW w:w="959" w:type="dxa"/>
          </w:tcPr>
          <w:p w14:paraId="04175C7E" w14:textId="77777777" w:rsidR="008622E0" w:rsidRPr="008C75F5" w:rsidRDefault="008622E0" w:rsidP="00FA17CF">
            <w:pPr>
              <w:tabs>
                <w:tab w:val="left" w:pos="2977"/>
              </w:tabs>
              <w:contextualSpacing/>
              <w:jc w:val="center"/>
              <w:rPr>
                <w:b/>
              </w:rPr>
            </w:pPr>
            <w:r w:rsidRPr="008C75F5">
              <w:rPr>
                <w:b/>
              </w:rPr>
              <w:t>2</w:t>
            </w:r>
          </w:p>
        </w:tc>
        <w:tc>
          <w:tcPr>
            <w:tcW w:w="7371" w:type="dxa"/>
          </w:tcPr>
          <w:p w14:paraId="0F43F603" w14:textId="77777777" w:rsidR="008622E0" w:rsidRPr="008C75F5" w:rsidRDefault="008622E0" w:rsidP="008622E0">
            <w:pPr>
              <w:tabs>
                <w:tab w:val="left" w:pos="2977"/>
              </w:tabs>
              <w:contextualSpacing/>
              <w:rPr>
                <w:b/>
              </w:rPr>
            </w:pPr>
            <w:r w:rsidRPr="008C75F5">
              <w:rPr>
                <w:sz w:val="24"/>
                <w:szCs w:val="24"/>
              </w:rPr>
              <w:t xml:space="preserve">165 </w:t>
            </w:r>
            <w:proofErr w:type="spellStart"/>
            <w:r w:rsidRPr="008C75F5">
              <w:rPr>
                <w:sz w:val="24"/>
                <w:szCs w:val="24"/>
              </w:rPr>
              <w:t>Wp</w:t>
            </w:r>
            <w:proofErr w:type="spellEnd"/>
            <w:r w:rsidRPr="008C75F5">
              <w:rPr>
                <w:sz w:val="24"/>
                <w:szCs w:val="24"/>
              </w:rPr>
              <w:t xml:space="preserve"> </w:t>
            </w:r>
            <w:proofErr w:type="spellStart"/>
            <w:r w:rsidRPr="008C75F5">
              <w:rPr>
                <w:sz w:val="24"/>
                <w:szCs w:val="24"/>
              </w:rPr>
              <w:t>Polykristal</w:t>
            </w:r>
            <w:proofErr w:type="spellEnd"/>
            <w:r w:rsidRPr="008C75F5">
              <w:rPr>
                <w:sz w:val="24"/>
                <w:szCs w:val="24"/>
              </w:rPr>
              <w:t xml:space="preserve"> Solar Panel</w:t>
            </w:r>
          </w:p>
        </w:tc>
        <w:tc>
          <w:tcPr>
            <w:tcW w:w="1172" w:type="dxa"/>
          </w:tcPr>
          <w:p w14:paraId="3D419952" w14:textId="77777777" w:rsidR="008622E0" w:rsidRPr="008C75F5" w:rsidRDefault="008622E0" w:rsidP="00FA17CF">
            <w:pPr>
              <w:tabs>
                <w:tab w:val="left" w:pos="2977"/>
              </w:tabs>
              <w:contextualSpacing/>
              <w:jc w:val="center"/>
              <w:rPr>
                <w:b/>
              </w:rPr>
            </w:pPr>
            <w:r w:rsidRPr="008C75F5">
              <w:rPr>
                <w:b/>
              </w:rPr>
              <w:t>1 Adet</w:t>
            </w:r>
          </w:p>
        </w:tc>
      </w:tr>
      <w:tr w:rsidR="008622E0" w:rsidRPr="008C75F5" w14:paraId="72929053" w14:textId="77777777" w:rsidTr="008622E0">
        <w:trPr>
          <w:trHeight w:val="683"/>
        </w:trPr>
        <w:tc>
          <w:tcPr>
            <w:tcW w:w="959" w:type="dxa"/>
          </w:tcPr>
          <w:p w14:paraId="5C84436F" w14:textId="77777777" w:rsidR="008622E0" w:rsidRPr="008C75F5" w:rsidRDefault="008622E0" w:rsidP="00FA17CF">
            <w:pPr>
              <w:tabs>
                <w:tab w:val="left" w:pos="2977"/>
              </w:tabs>
              <w:contextualSpacing/>
              <w:jc w:val="center"/>
              <w:rPr>
                <w:b/>
              </w:rPr>
            </w:pPr>
            <w:r w:rsidRPr="008C75F5">
              <w:rPr>
                <w:b/>
              </w:rPr>
              <w:t>3</w:t>
            </w:r>
          </w:p>
        </w:tc>
        <w:tc>
          <w:tcPr>
            <w:tcW w:w="7371" w:type="dxa"/>
          </w:tcPr>
          <w:p w14:paraId="591BE299" w14:textId="77777777" w:rsidR="008622E0" w:rsidRPr="008C75F5" w:rsidRDefault="008622E0" w:rsidP="008622E0">
            <w:pPr>
              <w:tabs>
                <w:tab w:val="left" w:pos="2977"/>
              </w:tabs>
              <w:contextualSpacing/>
            </w:pPr>
            <w:r w:rsidRPr="008C75F5">
              <w:rPr>
                <w:sz w:val="24"/>
                <w:szCs w:val="24"/>
              </w:rPr>
              <w:t xml:space="preserve">10A 12/24 </w:t>
            </w:r>
            <w:proofErr w:type="spellStart"/>
            <w:r w:rsidRPr="008C75F5">
              <w:rPr>
                <w:sz w:val="24"/>
                <w:szCs w:val="24"/>
              </w:rPr>
              <w:t>Vdc</w:t>
            </w:r>
            <w:proofErr w:type="spellEnd"/>
            <w:r w:rsidRPr="008C75F5">
              <w:rPr>
                <w:sz w:val="24"/>
                <w:szCs w:val="24"/>
              </w:rPr>
              <w:t xml:space="preserve"> şarj Regülatörü</w:t>
            </w:r>
          </w:p>
        </w:tc>
        <w:tc>
          <w:tcPr>
            <w:tcW w:w="1172" w:type="dxa"/>
          </w:tcPr>
          <w:p w14:paraId="1DD0E94A" w14:textId="77777777" w:rsidR="008622E0" w:rsidRPr="008C75F5" w:rsidRDefault="008622E0" w:rsidP="00FA17CF">
            <w:pPr>
              <w:tabs>
                <w:tab w:val="left" w:pos="2977"/>
              </w:tabs>
              <w:contextualSpacing/>
              <w:jc w:val="center"/>
              <w:rPr>
                <w:b/>
              </w:rPr>
            </w:pPr>
            <w:r w:rsidRPr="008C75F5">
              <w:rPr>
                <w:b/>
              </w:rPr>
              <w:t>1 Adet</w:t>
            </w:r>
          </w:p>
        </w:tc>
      </w:tr>
      <w:tr w:rsidR="008622E0" w:rsidRPr="008C75F5" w14:paraId="0F311AD2" w14:textId="77777777" w:rsidTr="008622E0">
        <w:trPr>
          <w:trHeight w:val="683"/>
        </w:trPr>
        <w:tc>
          <w:tcPr>
            <w:tcW w:w="959" w:type="dxa"/>
          </w:tcPr>
          <w:p w14:paraId="7BB7B530" w14:textId="77777777" w:rsidR="008622E0" w:rsidRPr="008C75F5" w:rsidRDefault="008622E0" w:rsidP="00FA17CF">
            <w:pPr>
              <w:tabs>
                <w:tab w:val="left" w:pos="2977"/>
              </w:tabs>
              <w:contextualSpacing/>
              <w:jc w:val="center"/>
              <w:rPr>
                <w:b/>
              </w:rPr>
            </w:pPr>
            <w:r w:rsidRPr="008C75F5">
              <w:rPr>
                <w:b/>
              </w:rPr>
              <w:t>4</w:t>
            </w:r>
          </w:p>
        </w:tc>
        <w:tc>
          <w:tcPr>
            <w:tcW w:w="7371" w:type="dxa"/>
          </w:tcPr>
          <w:p w14:paraId="51AEE826" w14:textId="77777777" w:rsidR="008622E0" w:rsidRPr="008C75F5" w:rsidRDefault="008622E0" w:rsidP="008622E0">
            <w:pPr>
              <w:tabs>
                <w:tab w:val="left" w:pos="2977"/>
              </w:tabs>
              <w:contextualSpacing/>
            </w:pPr>
            <w:r w:rsidRPr="008C75F5">
              <w:rPr>
                <w:sz w:val="24"/>
                <w:szCs w:val="24"/>
              </w:rPr>
              <w:t>100 Ah Gel AKÜ</w:t>
            </w:r>
          </w:p>
        </w:tc>
        <w:tc>
          <w:tcPr>
            <w:tcW w:w="1172" w:type="dxa"/>
          </w:tcPr>
          <w:p w14:paraId="3E0CE16E" w14:textId="77777777" w:rsidR="008622E0" w:rsidRPr="008C75F5" w:rsidRDefault="008622E0" w:rsidP="00FA17CF">
            <w:pPr>
              <w:tabs>
                <w:tab w:val="left" w:pos="2977"/>
              </w:tabs>
              <w:contextualSpacing/>
              <w:jc w:val="center"/>
              <w:rPr>
                <w:b/>
              </w:rPr>
            </w:pPr>
            <w:r w:rsidRPr="008C75F5">
              <w:rPr>
                <w:b/>
              </w:rPr>
              <w:t>1 Adet</w:t>
            </w:r>
          </w:p>
        </w:tc>
      </w:tr>
      <w:tr w:rsidR="008622E0" w:rsidRPr="008C75F5" w14:paraId="034F278C" w14:textId="77777777" w:rsidTr="008622E0">
        <w:trPr>
          <w:trHeight w:val="683"/>
        </w:trPr>
        <w:tc>
          <w:tcPr>
            <w:tcW w:w="959" w:type="dxa"/>
          </w:tcPr>
          <w:p w14:paraId="69DEA64E" w14:textId="77777777" w:rsidR="008622E0" w:rsidRPr="008C75F5" w:rsidRDefault="008622E0" w:rsidP="00FA17CF">
            <w:pPr>
              <w:tabs>
                <w:tab w:val="left" w:pos="2977"/>
              </w:tabs>
              <w:contextualSpacing/>
              <w:jc w:val="center"/>
              <w:rPr>
                <w:b/>
              </w:rPr>
            </w:pPr>
            <w:r w:rsidRPr="008C75F5">
              <w:rPr>
                <w:b/>
              </w:rPr>
              <w:t>5</w:t>
            </w:r>
          </w:p>
        </w:tc>
        <w:tc>
          <w:tcPr>
            <w:tcW w:w="7371" w:type="dxa"/>
          </w:tcPr>
          <w:p w14:paraId="1D9EEB22" w14:textId="77777777" w:rsidR="008622E0" w:rsidRPr="008C75F5" w:rsidRDefault="008622E0" w:rsidP="008622E0">
            <w:pPr>
              <w:tabs>
                <w:tab w:val="left" w:pos="2977"/>
              </w:tabs>
              <w:contextualSpacing/>
            </w:pPr>
            <w:r w:rsidRPr="008C75F5">
              <w:rPr>
                <w:sz w:val="24"/>
                <w:szCs w:val="24"/>
              </w:rPr>
              <w:t xml:space="preserve">1000 W </w:t>
            </w:r>
            <w:proofErr w:type="spellStart"/>
            <w:r w:rsidRPr="008C75F5">
              <w:rPr>
                <w:sz w:val="24"/>
                <w:szCs w:val="24"/>
              </w:rPr>
              <w:t>modifiye</w:t>
            </w:r>
            <w:proofErr w:type="spellEnd"/>
            <w:r w:rsidRPr="008C75F5">
              <w:rPr>
                <w:sz w:val="24"/>
                <w:szCs w:val="24"/>
              </w:rPr>
              <w:t xml:space="preserve"> sinüs </w:t>
            </w:r>
            <w:proofErr w:type="spellStart"/>
            <w:r w:rsidRPr="008C75F5">
              <w:rPr>
                <w:sz w:val="24"/>
                <w:szCs w:val="24"/>
              </w:rPr>
              <w:t>İnverter</w:t>
            </w:r>
            <w:proofErr w:type="spellEnd"/>
          </w:p>
        </w:tc>
        <w:tc>
          <w:tcPr>
            <w:tcW w:w="1172" w:type="dxa"/>
          </w:tcPr>
          <w:p w14:paraId="74AF474C" w14:textId="77777777" w:rsidR="008622E0" w:rsidRPr="008C75F5" w:rsidRDefault="008622E0" w:rsidP="00FA17CF">
            <w:pPr>
              <w:tabs>
                <w:tab w:val="left" w:pos="2977"/>
              </w:tabs>
              <w:contextualSpacing/>
              <w:jc w:val="center"/>
              <w:rPr>
                <w:b/>
              </w:rPr>
            </w:pPr>
            <w:r w:rsidRPr="008C75F5">
              <w:rPr>
                <w:b/>
              </w:rPr>
              <w:t>1 Adet</w:t>
            </w:r>
          </w:p>
        </w:tc>
      </w:tr>
      <w:tr w:rsidR="008622E0" w:rsidRPr="008C75F5" w14:paraId="78E8B46B" w14:textId="77777777" w:rsidTr="008622E0">
        <w:trPr>
          <w:trHeight w:val="683"/>
        </w:trPr>
        <w:tc>
          <w:tcPr>
            <w:tcW w:w="959" w:type="dxa"/>
          </w:tcPr>
          <w:p w14:paraId="0EACDFEF" w14:textId="77777777" w:rsidR="008622E0" w:rsidRPr="008C75F5" w:rsidRDefault="008622E0" w:rsidP="00FA17CF">
            <w:pPr>
              <w:tabs>
                <w:tab w:val="left" w:pos="2977"/>
              </w:tabs>
              <w:contextualSpacing/>
              <w:jc w:val="center"/>
              <w:rPr>
                <w:b/>
              </w:rPr>
            </w:pPr>
            <w:r w:rsidRPr="008C75F5">
              <w:rPr>
                <w:b/>
              </w:rPr>
              <w:t>6</w:t>
            </w:r>
          </w:p>
        </w:tc>
        <w:tc>
          <w:tcPr>
            <w:tcW w:w="7371" w:type="dxa"/>
          </w:tcPr>
          <w:p w14:paraId="19177E8A" w14:textId="77777777" w:rsidR="008622E0" w:rsidRPr="008C75F5" w:rsidRDefault="008622E0" w:rsidP="008622E0">
            <w:pPr>
              <w:tabs>
                <w:tab w:val="left" w:pos="2977"/>
              </w:tabs>
              <w:contextualSpacing/>
            </w:pPr>
            <w:r w:rsidRPr="008C75F5">
              <w:rPr>
                <w:sz w:val="24"/>
                <w:szCs w:val="24"/>
              </w:rPr>
              <w:t>PV alt Konstrüksiyon / Pano- Elektrik Kablolama ve Şartnamede belirtilen diğer bütün Montaj İşçilik-Devreye Alma</w:t>
            </w:r>
          </w:p>
        </w:tc>
        <w:tc>
          <w:tcPr>
            <w:tcW w:w="1172" w:type="dxa"/>
          </w:tcPr>
          <w:p w14:paraId="355E2CC8" w14:textId="77777777" w:rsidR="008622E0" w:rsidRPr="008C75F5" w:rsidRDefault="008622E0" w:rsidP="00FA17CF">
            <w:pPr>
              <w:tabs>
                <w:tab w:val="left" w:pos="2977"/>
              </w:tabs>
              <w:contextualSpacing/>
              <w:jc w:val="center"/>
              <w:rPr>
                <w:b/>
              </w:rPr>
            </w:pPr>
            <w:r w:rsidRPr="008C75F5">
              <w:rPr>
                <w:b/>
              </w:rPr>
              <w:t>1 Adet</w:t>
            </w:r>
          </w:p>
        </w:tc>
      </w:tr>
      <w:tr w:rsidR="008622E0" w:rsidRPr="008C75F5" w14:paraId="5A1DE8C4" w14:textId="77777777" w:rsidTr="008622E0">
        <w:trPr>
          <w:trHeight w:val="683"/>
        </w:trPr>
        <w:tc>
          <w:tcPr>
            <w:tcW w:w="959" w:type="dxa"/>
          </w:tcPr>
          <w:p w14:paraId="125E5CD1" w14:textId="77777777" w:rsidR="008622E0" w:rsidRPr="008C75F5" w:rsidRDefault="008622E0" w:rsidP="00FA17CF">
            <w:pPr>
              <w:tabs>
                <w:tab w:val="left" w:pos="2977"/>
              </w:tabs>
              <w:contextualSpacing/>
              <w:jc w:val="center"/>
              <w:rPr>
                <w:b/>
              </w:rPr>
            </w:pPr>
            <w:r w:rsidRPr="008C75F5">
              <w:rPr>
                <w:b/>
              </w:rPr>
              <w:t>7</w:t>
            </w:r>
          </w:p>
        </w:tc>
        <w:tc>
          <w:tcPr>
            <w:tcW w:w="7371" w:type="dxa"/>
          </w:tcPr>
          <w:p w14:paraId="491B7FCA" w14:textId="77777777" w:rsidR="008622E0" w:rsidRPr="008C75F5" w:rsidRDefault="008622E0" w:rsidP="008622E0">
            <w:pPr>
              <w:jc w:val="center"/>
              <w:rPr>
                <w:b/>
                <w:sz w:val="24"/>
                <w:szCs w:val="24"/>
              </w:rPr>
            </w:pPr>
            <w:r w:rsidRPr="008C75F5">
              <w:rPr>
                <w:b/>
                <w:sz w:val="24"/>
                <w:szCs w:val="24"/>
              </w:rPr>
              <w:t>1.SOLAR PANEL</w:t>
            </w:r>
          </w:p>
          <w:p w14:paraId="3F023542" w14:textId="77777777" w:rsidR="008622E0" w:rsidRPr="008C75F5" w:rsidRDefault="008622E0" w:rsidP="008622E0">
            <w:pPr>
              <w:rPr>
                <w:sz w:val="24"/>
                <w:szCs w:val="24"/>
              </w:rPr>
            </w:pPr>
          </w:p>
          <w:p w14:paraId="52C20CC0" w14:textId="77777777" w:rsidR="008622E0" w:rsidRPr="008C75F5" w:rsidRDefault="008622E0" w:rsidP="008622E0">
            <w:pPr>
              <w:tabs>
                <w:tab w:val="center" w:pos="830"/>
                <w:tab w:val="right" w:pos="9739"/>
              </w:tabs>
              <w:spacing w:line="276" w:lineRule="auto"/>
              <w:rPr>
                <w:sz w:val="24"/>
                <w:szCs w:val="24"/>
              </w:rPr>
            </w:pPr>
            <w:r w:rsidRPr="008C75F5">
              <w:rPr>
                <w:sz w:val="24"/>
                <w:szCs w:val="24"/>
              </w:rPr>
              <w:t xml:space="preserve">1.Kullanılacak olan FV panel tipi </w:t>
            </w:r>
            <w:proofErr w:type="spellStart"/>
            <w:r w:rsidRPr="008C75F5">
              <w:rPr>
                <w:sz w:val="24"/>
                <w:szCs w:val="24"/>
              </w:rPr>
              <w:t>polykristal</w:t>
            </w:r>
            <w:proofErr w:type="spellEnd"/>
            <w:r w:rsidRPr="008C75F5">
              <w:rPr>
                <w:sz w:val="24"/>
                <w:szCs w:val="24"/>
              </w:rPr>
              <w:t xml:space="preserve"> yapıda olacaktır. FV Güneş Paneli (Solar Modül) gücü 165 </w:t>
            </w:r>
            <w:proofErr w:type="spellStart"/>
            <w:r w:rsidRPr="008C75F5">
              <w:rPr>
                <w:sz w:val="24"/>
                <w:szCs w:val="24"/>
              </w:rPr>
              <w:t>Wp</w:t>
            </w:r>
            <w:proofErr w:type="spellEnd"/>
            <w:r w:rsidRPr="008C75F5">
              <w:rPr>
                <w:sz w:val="24"/>
                <w:szCs w:val="24"/>
              </w:rPr>
              <w:t xml:space="preserve"> olmalıdır.</w:t>
            </w:r>
          </w:p>
          <w:p w14:paraId="7970118A" w14:textId="77777777" w:rsidR="008622E0" w:rsidRPr="008C75F5" w:rsidRDefault="008622E0" w:rsidP="008622E0">
            <w:pPr>
              <w:tabs>
                <w:tab w:val="center" w:pos="845"/>
                <w:tab w:val="center" w:pos="5285"/>
              </w:tabs>
              <w:spacing w:line="276" w:lineRule="auto"/>
              <w:rPr>
                <w:sz w:val="24"/>
                <w:szCs w:val="24"/>
              </w:rPr>
            </w:pPr>
            <w:r w:rsidRPr="008C75F5">
              <w:rPr>
                <w:sz w:val="24"/>
                <w:szCs w:val="24"/>
              </w:rPr>
              <w:tab/>
              <w:t>2.Güneş Paneli (Solar Modül) anlık güç çıkış toleransı 0/+5 W aralığında olacaktır.</w:t>
            </w:r>
          </w:p>
          <w:p w14:paraId="5B5DDBA2" w14:textId="77777777" w:rsidR="008622E0" w:rsidRPr="008C75F5" w:rsidRDefault="008622E0" w:rsidP="008622E0">
            <w:pPr>
              <w:spacing w:line="276" w:lineRule="auto"/>
              <w:ind w:left="38"/>
              <w:rPr>
                <w:sz w:val="24"/>
                <w:szCs w:val="24"/>
              </w:rPr>
            </w:pPr>
            <w:r w:rsidRPr="008C75F5">
              <w:rPr>
                <w:sz w:val="24"/>
                <w:szCs w:val="24"/>
              </w:rPr>
              <w:t xml:space="preserve">3 </w:t>
            </w:r>
            <w:proofErr w:type="spellStart"/>
            <w:r w:rsidRPr="008C75F5">
              <w:rPr>
                <w:sz w:val="24"/>
                <w:szCs w:val="24"/>
              </w:rPr>
              <w:t>Konnektör</w:t>
            </w:r>
            <w:proofErr w:type="spellEnd"/>
            <w:r w:rsidRPr="008C75F5">
              <w:rPr>
                <w:sz w:val="24"/>
                <w:szCs w:val="24"/>
              </w:rPr>
              <w:t xml:space="preserve"> (MC4 veya MC3) olmalı ve diğer bağlantı elemanları; </w:t>
            </w:r>
            <w:proofErr w:type="spellStart"/>
            <w:r w:rsidRPr="008C75F5">
              <w:rPr>
                <w:sz w:val="24"/>
                <w:szCs w:val="24"/>
              </w:rPr>
              <w:t>GES'lerde</w:t>
            </w:r>
            <w:proofErr w:type="spellEnd"/>
            <w:r w:rsidRPr="008C75F5">
              <w:rPr>
                <w:sz w:val="24"/>
                <w:szCs w:val="24"/>
              </w:rPr>
              <w:t xml:space="preserve"> kullanılmak için özel üretilmiş solar </w:t>
            </w:r>
            <w:proofErr w:type="gramStart"/>
            <w:r w:rsidRPr="008C75F5">
              <w:rPr>
                <w:sz w:val="24"/>
                <w:szCs w:val="24"/>
              </w:rPr>
              <w:t>ekipmanlar</w:t>
            </w:r>
            <w:proofErr w:type="gramEnd"/>
            <w:r w:rsidRPr="008C75F5">
              <w:rPr>
                <w:sz w:val="24"/>
                <w:szCs w:val="24"/>
              </w:rPr>
              <w:t xml:space="preserve"> olacaktır.</w:t>
            </w:r>
          </w:p>
          <w:p w14:paraId="3ABFC379" w14:textId="77777777" w:rsidR="008622E0" w:rsidRPr="008C75F5" w:rsidRDefault="008622E0" w:rsidP="008622E0">
            <w:pPr>
              <w:spacing w:line="276" w:lineRule="auto"/>
              <w:ind w:left="43" w:hanging="5"/>
              <w:rPr>
                <w:sz w:val="24"/>
                <w:szCs w:val="24"/>
              </w:rPr>
            </w:pPr>
            <w:r w:rsidRPr="008C75F5">
              <w:rPr>
                <w:sz w:val="24"/>
                <w:szCs w:val="24"/>
              </w:rPr>
              <w:t xml:space="preserve">4.Güneş Paneli (Solar Modül) verimi Standard Test Koşulları </w:t>
            </w:r>
          </w:p>
          <w:p w14:paraId="69BAC8D4" w14:textId="77777777" w:rsidR="008622E0" w:rsidRPr="008C75F5" w:rsidRDefault="008622E0" w:rsidP="008622E0">
            <w:pPr>
              <w:rPr>
                <w:sz w:val="24"/>
                <w:szCs w:val="24"/>
              </w:rPr>
            </w:pPr>
            <w:r w:rsidRPr="008C75F5">
              <w:rPr>
                <w:sz w:val="24"/>
                <w:szCs w:val="24"/>
              </w:rPr>
              <w:t xml:space="preserve">(Standart Test Koşulları: 1000W/m 2 ışınını, 25 0C </w:t>
            </w:r>
            <w:proofErr w:type="gramStart"/>
            <w:r w:rsidRPr="008C75F5">
              <w:rPr>
                <w:sz w:val="24"/>
                <w:szCs w:val="24"/>
              </w:rPr>
              <w:t>modül</w:t>
            </w:r>
            <w:proofErr w:type="gramEnd"/>
            <w:r w:rsidRPr="008C75F5">
              <w:rPr>
                <w:sz w:val="24"/>
                <w:szCs w:val="24"/>
              </w:rPr>
              <w:t xml:space="preserve"> sıcaklığı ve AM = 1.5 spektrum) altında en az % 16 olacaktır, verimliliği % 16' in altında olan FV </w:t>
            </w:r>
            <w:r w:rsidRPr="008C75F5">
              <w:rPr>
                <w:sz w:val="24"/>
                <w:szCs w:val="24"/>
              </w:rPr>
              <w:lastRenderedPageBreak/>
              <w:t>paneller kabul edilmeyecektir</w:t>
            </w:r>
          </w:p>
          <w:p w14:paraId="3EC3A797" w14:textId="31F32EFE" w:rsidR="008622E0" w:rsidRPr="008C75F5" w:rsidRDefault="008622E0" w:rsidP="008622E0">
            <w:pPr>
              <w:spacing w:line="276" w:lineRule="auto"/>
              <w:rPr>
                <w:sz w:val="24"/>
                <w:szCs w:val="24"/>
              </w:rPr>
            </w:pPr>
            <w:r w:rsidRPr="008C75F5">
              <w:rPr>
                <w:sz w:val="24"/>
                <w:szCs w:val="24"/>
              </w:rPr>
              <w:t xml:space="preserve">5.Gölgelenmenin neden olduğu güç düşüşlerine karşı, Solar Modüller en az 3 adet bypass diyotlu olacaktır. Enerjinin üretilmediği durumda FV Panellere akım geçişi olmayacak şekilde koruma yapılacaktır. </w:t>
            </w:r>
          </w:p>
          <w:p w14:paraId="73010E9D" w14:textId="3D150F9E" w:rsidR="008622E0" w:rsidRPr="008C75F5" w:rsidRDefault="00EF6048" w:rsidP="008622E0">
            <w:pPr>
              <w:spacing w:line="276" w:lineRule="auto"/>
              <w:ind w:left="38" w:right="110"/>
              <w:rPr>
                <w:sz w:val="24"/>
                <w:szCs w:val="24"/>
              </w:rPr>
            </w:pPr>
            <w:r>
              <w:rPr>
                <w:sz w:val="24"/>
                <w:szCs w:val="24"/>
              </w:rPr>
              <w:t>6</w:t>
            </w:r>
            <w:r w:rsidR="008622E0" w:rsidRPr="008C75F5">
              <w:rPr>
                <w:sz w:val="24"/>
                <w:szCs w:val="24"/>
              </w:rPr>
              <w:t xml:space="preserve">.Her bir FV Güneş Paneli (Solar Modül) gücü en az 165 </w:t>
            </w:r>
            <w:proofErr w:type="spellStart"/>
            <w:r w:rsidR="008622E0" w:rsidRPr="008C75F5">
              <w:rPr>
                <w:sz w:val="24"/>
                <w:szCs w:val="24"/>
              </w:rPr>
              <w:t>Wp</w:t>
            </w:r>
            <w:proofErr w:type="spellEnd"/>
            <w:r w:rsidR="008622E0" w:rsidRPr="008C75F5">
              <w:rPr>
                <w:sz w:val="24"/>
                <w:szCs w:val="24"/>
              </w:rPr>
              <w:t xml:space="preserve"> (veya daha fazla) ve </w:t>
            </w:r>
            <w:r w:rsidR="008622E0" w:rsidRPr="008C75F5">
              <w:rPr>
                <w:noProof/>
              </w:rPr>
              <w:drawing>
                <wp:inline distT="0" distB="0" distL="0" distR="0" wp14:anchorId="5F8D01CF" wp14:editId="3F8B5E0E">
                  <wp:extent cx="6985" cy="698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8622E0" w:rsidRPr="008C75F5">
              <w:rPr>
                <w:sz w:val="24"/>
                <w:szCs w:val="24"/>
              </w:rPr>
              <w:t>kullanılan panellerin hepsi aynı tipte olacaktır. Teslim edilecek panellerin tamamı özdeş panellerden oluşmalıdır.</w:t>
            </w:r>
          </w:p>
          <w:p w14:paraId="0A9A972C" w14:textId="16A1C098" w:rsidR="008622E0" w:rsidRPr="008C75F5" w:rsidRDefault="00EF6048" w:rsidP="008622E0">
            <w:pPr>
              <w:spacing w:line="276" w:lineRule="auto"/>
              <w:ind w:right="101"/>
              <w:rPr>
                <w:sz w:val="24"/>
                <w:szCs w:val="24"/>
              </w:rPr>
            </w:pPr>
            <w:r>
              <w:rPr>
                <w:sz w:val="24"/>
                <w:szCs w:val="24"/>
              </w:rPr>
              <w:t>7</w:t>
            </w:r>
            <w:r w:rsidR="008622E0" w:rsidRPr="008C75F5">
              <w:rPr>
                <w:sz w:val="24"/>
                <w:szCs w:val="24"/>
              </w:rPr>
              <w:t xml:space="preserve">.Önyüz; güneş ışığını geçirme özelliği yüksek, en az </w:t>
            </w:r>
            <w:proofErr w:type="gramStart"/>
            <w:r w:rsidR="008622E0" w:rsidRPr="008C75F5">
              <w:rPr>
                <w:sz w:val="24"/>
                <w:szCs w:val="24"/>
              </w:rPr>
              <w:t>3.2</w:t>
            </w:r>
            <w:proofErr w:type="gramEnd"/>
            <w:r w:rsidR="008622E0" w:rsidRPr="008C75F5">
              <w:rPr>
                <w:sz w:val="24"/>
                <w:szCs w:val="24"/>
              </w:rPr>
              <w:t xml:space="preserve"> mm </w:t>
            </w:r>
            <w:proofErr w:type="spellStart"/>
            <w:r w:rsidR="008622E0" w:rsidRPr="008C75F5">
              <w:rPr>
                <w:sz w:val="24"/>
                <w:szCs w:val="24"/>
              </w:rPr>
              <w:t>temperlenmiş</w:t>
            </w:r>
            <w:proofErr w:type="spellEnd"/>
            <w:r w:rsidR="008622E0" w:rsidRPr="008C75F5">
              <w:rPr>
                <w:sz w:val="24"/>
                <w:szCs w:val="24"/>
              </w:rPr>
              <w:t xml:space="preserve"> cam olacaktır. Harici olarak uygulanacak zorlanmalara karşı dayanıklı olacaktır. (Örneğin taş atılması durumunda veya buz, dolu gibi parça darbelerine karşı cam kolaylıkla kırılmayacak yapıda olacaktır.)</w:t>
            </w:r>
          </w:p>
          <w:p w14:paraId="67A62975" w14:textId="2AC411E4" w:rsidR="008622E0" w:rsidRPr="008C75F5" w:rsidRDefault="00EF6048" w:rsidP="008622E0">
            <w:pPr>
              <w:spacing w:line="276" w:lineRule="auto"/>
              <w:ind w:right="96"/>
              <w:rPr>
                <w:sz w:val="24"/>
                <w:szCs w:val="24"/>
              </w:rPr>
            </w:pPr>
            <w:r>
              <w:rPr>
                <w:sz w:val="24"/>
                <w:szCs w:val="24"/>
              </w:rPr>
              <w:t>8</w:t>
            </w:r>
            <w:r w:rsidR="008622E0" w:rsidRPr="008C75F5">
              <w:rPr>
                <w:sz w:val="24"/>
                <w:szCs w:val="24"/>
              </w:rPr>
              <w:t>. Solar Modüllerin arka yüzü; Modüllerin ilgili sahaya montajına olanak sağlayacak ve sert iklim şartlarına (Rüzgâr Kar, Yağmur vb.) karşı dayanıklı olacaktır. Alt (arka) malzeme/film, kaliteli malzemeden olacaktır. (1EC 61215, 1EC 61730).</w:t>
            </w:r>
          </w:p>
          <w:p w14:paraId="6C91495D" w14:textId="7529AEA4" w:rsidR="008622E0" w:rsidRPr="008C75F5" w:rsidRDefault="00EF6048" w:rsidP="008622E0">
            <w:pPr>
              <w:spacing w:line="276" w:lineRule="auto"/>
              <w:ind w:right="14"/>
              <w:rPr>
                <w:sz w:val="24"/>
                <w:szCs w:val="24"/>
              </w:rPr>
            </w:pPr>
            <w:r>
              <w:rPr>
                <w:sz w:val="24"/>
                <w:szCs w:val="24"/>
              </w:rPr>
              <w:t>9</w:t>
            </w:r>
            <w:r w:rsidR="008622E0" w:rsidRPr="008C75F5">
              <w:rPr>
                <w:sz w:val="24"/>
                <w:szCs w:val="24"/>
              </w:rPr>
              <w:t>. Solar Modüller ve bağlantı elemanları 130 km/saat hızındaki rüzgâra dayanabilecek kapasitede rüzgâr direncine sahip olacaktır.</w:t>
            </w:r>
          </w:p>
          <w:p w14:paraId="1CB86927" w14:textId="1F4BE0FE" w:rsidR="008622E0" w:rsidRPr="008C75F5" w:rsidRDefault="00EF6048" w:rsidP="008622E0">
            <w:pPr>
              <w:spacing w:line="276" w:lineRule="auto"/>
              <w:ind w:right="77"/>
              <w:rPr>
                <w:sz w:val="24"/>
                <w:szCs w:val="24"/>
              </w:rPr>
            </w:pPr>
            <w:r>
              <w:rPr>
                <w:sz w:val="24"/>
                <w:szCs w:val="24"/>
              </w:rPr>
              <w:t>10</w:t>
            </w:r>
            <w:r w:rsidR="008622E0" w:rsidRPr="008C75F5">
              <w:rPr>
                <w:sz w:val="24"/>
                <w:szCs w:val="24"/>
              </w:rPr>
              <w:t xml:space="preserve">. FV Modüller min. 2400 </w:t>
            </w:r>
            <w:proofErr w:type="spellStart"/>
            <w:r w:rsidR="008622E0" w:rsidRPr="008C75F5">
              <w:rPr>
                <w:sz w:val="24"/>
                <w:szCs w:val="24"/>
              </w:rPr>
              <w:t>Pa</w:t>
            </w:r>
            <w:proofErr w:type="spellEnd"/>
            <w:r w:rsidR="008622E0" w:rsidRPr="008C75F5">
              <w:rPr>
                <w:sz w:val="24"/>
                <w:szCs w:val="24"/>
              </w:rPr>
              <w:t xml:space="preserve"> </w:t>
            </w:r>
            <w:proofErr w:type="gramStart"/>
            <w:r w:rsidR="008622E0" w:rsidRPr="008C75F5">
              <w:rPr>
                <w:sz w:val="24"/>
                <w:szCs w:val="24"/>
              </w:rPr>
              <w:t>rüzgar</w:t>
            </w:r>
            <w:proofErr w:type="gramEnd"/>
            <w:r w:rsidR="008622E0" w:rsidRPr="008C75F5">
              <w:rPr>
                <w:sz w:val="24"/>
                <w:szCs w:val="24"/>
              </w:rPr>
              <w:t xml:space="preserve"> yüküne ve </w:t>
            </w:r>
            <w:proofErr w:type="spellStart"/>
            <w:r w:rsidR="008622E0" w:rsidRPr="008C75F5">
              <w:rPr>
                <w:sz w:val="24"/>
                <w:szCs w:val="24"/>
              </w:rPr>
              <w:t>min</w:t>
            </w:r>
            <w:proofErr w:type="spellEnd"/>
            <w:r w:rsidR="008622E0" w:rsidRPr="008C75F5">
              <w:rPr>
                <w:sz w:val="24"/>
                <w:szCs w:val="24"/>
              </w:rPr>
              <w:t xml:space="preserve"> 5400 </w:t>
            </w:r>
            <w:proofErr w:type="spellStart"/>
            <w:r w:rsidR="008622E0" w:rsidRPr="008C75F5">
              <w:rPr>
                <w:sz w:val="24"/>
                <w:szCs w:val="24"/>
              </w:rPr>
              <w:t>Pa</w:t>
            </w:r>
            <w:proofErr w:type="spellEnd"/>
            <w:r w:rsidR="008622E0" w:rsidRPr="008C75F5">
              <w:rPr>
                <w:sz w:val="24"/>
                <w:szCs w:val="24"/>
              </w:rPr>
              <w:t xml:space="preserve"> kar yüküne dayanabilecek yapıda olacaktır. (1EC 61215, 1EC 61730) standartlarına göre olup ilgili standartlar teklif ile birlikte sunulacaktır</w:t>
            </w:r>
          </w:p>
          <w:p w14:paraId="69A6B417" w14:textId="40FA3AD2" w:rsidR="008622E0" w:rsidRPr="008C75F5" w:rsidRDefault="00EF6048" w:rsidP="008622E0">
            <w:pPr>
              <w:spacing w:line="276" w:lineRule="auto"/>
              <w:ind w:right="14"/>
              <w:rPr>
                <w:sz w:val="24"/>
                <w:szCs w:val="24"/>
              </w:rPr>
            </w:pPr>
            <w:r>
              <w:rPr>
                <w:sz w:val="24"/>
                <w:szCs w:val="24"/>
              </w:rPr>
              <w:t>11</w:t>
            </w:r>
            <w:r w:rsidR="008622E0" w:rsidRPr="008C75F5">
              <w:rPr>
                <w:sz w:val="24"/>
                <w:szCs w:val="24"/>
              </w:rPr>
              <w:t>. Güneş Paneli (Solar Modül) bağlantı kutusu (</w:t>
            </w:r>
            <w:proofErr w:type="spellStart"/>
            <w:r w:rsidR="008622E0" w:rsidRPr="008C75F5">
              <w:rPr>
                <w:sz w:val="24"/>
                <w:szCs w:val="24"/>
              </w:rPr>
              <w:t>Junction</w:t>
            </w:r>
            <w:proofErr w:type="spellEnd"/>
            <w:r w:rsidR="008622E0" w:rsidRPr="008C75F5">
              <w:rPr>
                <w:sz w:val="24"/>
                <w:szCs w:val="24"/>
              </w:rPr>
              <w:t xml:space="preserve"> Box) IP 65 koruma sınıfında olmalıdır.</w:t>
            </w:r>
          </w:p>
          <w:p w14:paraId="3B57B5AA" w14:textId="165BEF42" w:rsidR="008622E0" w:rsidRPr="008C75F5" w:rsidRDefault="008622E0" w:rsidP="008622E0">
            <w:pPr>
              <w:spacing w:line="276" w:lineRule="auto"/>
              <w:ind w:right="96"/>
              <w:rPr>
                <w:sz w:val="24"/>
                <w:szCs w:val="24"/>
              </w:rPr>
            </w:pPr>
            <w:r w:rsidRPr="008C75F5">
              <w:rPr>
                <w:sz w:val="24"/>
                <w:szCs w:val="24"/>
              </w:rPr>
              <w:t xml:space="preserve"> </w:t>
            </w:r>
            <w:r w:rsidR="00EF6048">
              <w:rPr>
                <w:sz w:val="24"/>
                <w:szCs w:val="24"/>
              </w:rPr>
              <w:t>12</w:t>
            </w:r>
            <w:r w:rsidRPr="008C75F5">
              <w:rPr>
                <w:sz w:val="24"/>
                <w:szCs w:val="24"/>
              </w:rPr>
              <w:t>. Güneş Paneli (Solar Modül) doğru akım çıkış kabloları ve konvektörlerinin (+) ve (-) kutupları ayırt edilebilir yapıda olacaktır.</w:t>
            </w:r>
          </w:p>
          <w:p w14:paraId="2EE11665" w14:textId="0B67556E" w:rsidR="008622E0" w:rsidRPr="008C75F5" w:rsidRDefault="008622E0" w:rsidP="008622E0">
            <w:pPr>
              <w:spacing w:line="276" w:lineRule="auto"/>
              <w:ind w:right="77"/>
              <w:rPr>
                <w:color w:val="000000"/>
                <w:sz w:val="24"/>
                <w:szCs w:val="24"/>
                <w:lang w:eastAsia="en-US"/>
              </w:rPr>
            </w:pPr>
            <w:r w:rsidRPr="008C75F5">
              <w:rPr>
                <w:color w:val="000000"/>
                <w:sz w:val="24"/>
                <w:szCs w:val="24"/>
                <w:lang w:eastAsia="en-US"/>
              </w:rPr>
              <w:t>1</w:t>
            </w:r>
            <w:r w:rsidR="00EF6048">
              <w:rPr>
                <w:color w:val="000000"/>
                <w:sz w:val="24"/>
                <w:szCs w:val="24"/>
                <w:lang w:eastAsia="en-US"/>
              </w:rPr>
              <w:t>3</w:t>
            </w:r>
            <w:r w:rsidRPr="008C75F5">
              <w:rPr>
                <w:color w:val="000000"/>
                <w:sz w:val="24"/>
                <w:szCs w:val="24"/>
                <w:lang w:eastAsia="en-US"/>
              </w:rPr>
              <w:t>. Güneş Paneli (Solar Modül) doğru akım çıkış kabloları her bir kutup için en az 1 metre uzunlukta, minimum 4 mm2 kesitinde 2 adet Solar kablo olacaktır.</w:t>
            </w:r>
            <w:r w:rsidRPr="008C75F5">
              <w:rPr>
                <w:noProof/>
                <w:color w:val="000000"/>
              </w:rPr>
              <w:drawing>
                <wp:inline distT="0" distB="0" distL="0" distR="0" wp14:anchorId="60A42297" wp14:editId="13CFDD17">
                  <wp:extent cx="6985" cy="3429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85" cy="34290"/>
                          </a:xfrm>
                          <a:prstGeom prst="rect">
                            <a:avLst/>
                          </a:prstGeom>
                          <a:noFill/>
                          <a:ln>
                            <a:noFill/>
                          </a:ln>
                        </pic:spPr>
                      </pic:pic>
                    </a:graphicData>
                  </a:graphic>
                </wp:inline>
              </w:drawing>
            </w:r>
          </w:p>
          <w:p w14:paraId="0C250027" w14:textId="19B86983" w:rsidR="008622E0" w:rsidRPr="008C75F5" w:rsidRDefault="00EF6048" w:rsidP="008622E0">
            <w:pPr>
              <w:spacing w:line="276" w:lineRule="auto"/>
              <w:ind w:right="77"/>
              <w:rPr>
                <w:color w:val="000000"/>
                <w:sz w:val="24"/>
                <w:szCs w:val="24"/>
                <w:lang w:eastAsia="en-US"/>
              </w:rPr>
            </w:pPr>
            <w:r>
              <w:rPr>
                <w:color w:val="000000"/>
                <w:sz w:val="24"/>
                <w:szCs w:val="24"/>
                <w:lang w:eastAsia="en-US"/>
              </w:rPr>
              <w:t>14</w:t>
            </w:r>
            <w:r w:rsidR="008622E0" w:rsidRPr="008C75F5">
              <w:rPr>
                <w:color w:val="000000"/>
                <w:sz w:val="24"/>
                <w:szCs w:val="24"/>
                <w:lang w:eastAsia="en-US"/>
              </w:rPr>
              <w:t>. Güneş Paneli (Solar Modül) CE şartlarına uygun olmalı ve CE Belgesi'ne sahip olacaktır.</w:t>
            </w:r>
          </w:p>
          <w:p w14:paraId="02839B62" w14:textId="4FBC8F79" w:rsidR="008622E0" w:rsidRPr="008C75F5" w:rsidRDefault="00EF6048" w:rsidP="008622E0">
            <w:pPr>
              <w:spacing w:line="276" w:lineRule="auto"/>
              <w:ind w:right="77"/>
              <w:rPr>
                <w:color w:val="000000"/>
                <w:sz w:val="24"/>
                <w:szCs w:val="24"/>
                <w:lang w:eastAsia="en-US"/>
              </w:rPr>
            </w:pPr>
            <w:r>
              <w:rPr>
                <w:color w:val="000000"/>
                <w:sz w:val="24"/>
                <w:szCs w:val="24"/>
                <w:lang w:eastAsia="en-US"/>
              </w:rPr>
              <w:t>15</w:t>
            </w:r>
            <w:r w:rsidR="008622E0" w:rsidRPr="008C75F5">
              <w:rPr>
                <w:color w:val="000000"/>
                <w:sz w:val="24"/>
                <w:szCs w:val="24"/>
                <w:lang w:eastAsia="en-US"/>
              </w:rPr>
              <w:t xml:space="preserve">. Güneş panellerinde cıvatalı olarak montajlanmış çerçeveler kabul edilmeyecektir. Panel çerçeveleri </w:t>
            </w:r>
            <w:proofErr w:type="gramStart"/>
            <w:r w:rsidR="008622E0" w:rsidRPr="008C75F5">
              <w:rPr>
                <w:color w:val="000000"/>
                <w:sz w:val="24"/>
                <w:szCs w:val="24"/>
                <w:lang w:eastAsia="en-US"/>
              </w:rPr>
              <w:t>preslenmiş</w:t>
            </w:r>
            <w:proofErr w:type="gramEnd"/>
            <w:r w:rsidR="008622E0" w:rsidRPr="008C75F5">
              <w:rPr>
                <w:color w:val="000000"/>
                <w:sz w:val="24"/>
                <w:szCs w:val="24"/>
                <w:lang w:eastAsia="en-US"/>
              </w:rPr>
              <w:t xml:space="preserve">, aynı zamanda </w:t>
            </w:r>
            <w:proofErr w:type="spellStart"/>
            <w:r w:rsidR="008622E0" w:rsidRPr="008C75F5">
              <w:rPr>
                <w:color w:val="000000"/>
                <w:sz w:val="24"/>
                <w:szCs w:val="24"/>
                <w:lang w:eastAsia="en-US"/>
              </w:rPr>
              <w:t>punch</w:t>
            </w:r>
            <w:proofErr w:type="spellEnd"/>
            <w:r w:rsidR="008622E0" w:rsidRPr="008C75F5">
              <w:rPr>
                <w:color w:val="000000"/>
                <w:sz w:val="24"/>
                <w:szCs w:val="24"/>
                <w:lang w:eastAsia="en-US"/>
              </w:rPr>
              <w:t xml:space="preserve"> işlemi de görmüş olmalıdır. Çerçeve üzerinde drenaj deliği, topraklama deliği ve montaj delikleri bulunmamalıdır.</w:t>
            </w:r>
          </w:p>
          <w:p w14:paraId="0DECAF75" w14:textId="354E0B23" w:rsidR="008622E0" w:rsidRPr="008C75F5" w:rsidRDefault="00EF6048" w:rsidP="008622E0">
            <w:pPr>
              <w:spacing w:line="276" w:lineRule="auto"/>
              <w:ind w:right="77"/>
              <w:rPr>
                <w:color w:val="000000"/>
                <w:sz w:val="24"/>
                <w:szCs w:val="24"/>
                <w:lang w:eastAsia="en-US"/>
              </w:rPr>
            </w:pPr>
            <w:r>
              <w:rPr>
                <w:color w:val="000000"/>
                <w:sz w:val="24"/>
                <w:szCs w:val="24"/>
                <w:lang w:eastAsia="en-US"/>
              </w:rPr>
              <w:t xml:space="preserve"> 16</w:t>
            </w:r>
            <w:r w:rsidR="008622E0" w:rsidRPr="008C75F5">
              <w:rPr>
                <w:color w:val="000000"/>
                <w:sz w:val="24"/>
                <w:szCs w:val="24"/>
                <w:lang w:eastAsia="en-US"/>
              </w:rPr>
              <w:t>. Güneş Paneli (Solar Modül) çerçevesi korozyona dayanıklı malzemeden imal edilmiş ve paslanmaz yapıda (</w:t>
            </w:r>
            <w:proofErr w:type="spellStart"/>
            <w:r w:rsidR="008622E0" w:rsidRPr="008C75F5">
              <w:rPr>
                <w:color w:val="000000"/>
                <w:sz w:val="24"/>
                <w:szCs w:val="24"/>
                <w:lang w:eastAsia="en-US"/>
              </w:rPr>
              <w:t>anodize</w:t>
            </w:r>
            <w:proofErr w:type="spellEnd"/>
            <w:r w:rsidR="008622E0" w:rsidRPr="008C75F5">
              <w:rPr>
                <w:color w:val="000000"/>
                <w:sz w:val="24"/>
                <w:szCs w:val="24"/>
                <w:lang w:eastAsia="en-US"/>
              </w:rPr>
              <w:t xml:space="preserve"> Alüminyum tercih sebebidir) olacaktır. Çerçeve herhangi bir delme </w:t>
            </w:r>
            <w:proofErr w:type="spellStart"/>
            <w:r w:rsidR="008622E0" w:rsidRPr="008C75F5">
              <w:rPr>
                <w:color w:val="000000"/>
                <w:sz w:val="24"/>
                <w:szCs w:val="24"/>
                <w:lang w:eastAsia="en-US"/>
              </w:rPr>
              <w:t>vb</w:t>
            </w:r>
            <w:proofErr w:type="spellEnd"/>
            <w:r w:rsidR="008622E0" w:rsidRPr="008C75F5">
              <w:rPr>
                <w:color w:val="000000"/>
                <w:sz w:val="24"/>
                <w:szCs w:val="24"/>
                <w:lang w:eastAsia="en-US"/>
              </w:rPr>
              <w:t xml:space="preserve"> işleme gerek kalmaksızın montaj yapılabilir biçimde tasarlanmış olacaktır.</w:t>
            </w:r>
          </w:p>
          <w:p w14:paraId="4C13DF77" w14:textId="05A780CB" w:rsidR="008622E0" w:rsidRPr="008C75F5" w:rsidRDefault="00EF6048" w:rsidP="008622E0">
            <w:pPr>
              <w:spacing w:line="276" w:lineRule="auto"/>
              <w:ind w:right="77"/>
              <w:rPr>
                <w:color w:val="000000"/>
                <w:sz w:val="24"/>
                <w:szCs w:val="24"/>
                <w:lang w:eastAsia="en-US"/>
              </w:rPr>
            </w:pPr>
            <w:r>
              <w:rPr>
                <w:color w:val="000000"/>
                <w:sz w:val="24"/>
                <w:szCs w:val="24"/>
                <w:lang w:eastAsia="en-US"/>
              </w:rPr>
              <w:t>17</w:t>
            </w:r>
            <w:r w:rsidR="008622E0" w:rsidRPr="008C75F5">
              <w:rPr>
                <w:color w:val="000000"/>
                <w:sz w:val="24"/>
                <w:szCs w:val="24"/>
                <w:lang w:eastAsia="en-US"/>
              </w:rPr>
              <w:t>. Güneş Paneli (FV) Modülleri: -40 o c ile + 85 o c çalışma sıcaklığında, sorunsuz çalışacaktır. Bu durum sunulan teknik dokümandan okunabilecektir</w:t>
            </w:r>
          </w:p>
          <w:p w14:paraId="3170BF68" w14:textId="1D06A5AF" w:rsidR="008622E0" w:rsidRPr="008C75F5" w:rsidRDefault="00EF6048" w:rsidP="008622E0">
            <w:pPr>
              <w:spacing w:line="276" w:lineRule="auto"/>
              <w:ind w:right="14"/>
              <w:rPr>
                <w:color w:val="000000"/>
                <w:sz w:val="24"/>
                <w:szCs w:val="24"/>
                <w:lang w:eastAsia="en-US"/>
              </w:rPr>
            </w:pPr>
            <w:r>
              <w:rPr>
                <w:color w:val="000000"/>
                <w:sz w:val="24"/>
                <w:szCs w:val="24"/>
                <w:lang w:eastAsia="en-US"/>
              </w:rPr>
              <w:t>18</w:t>
            </w:r>
            <w:r w:rsidR="008622E0" w:rsidRPr="008C75F5">
              <w:rPr>
                <w:color w:val="000000"/>
                <w:sz w:val="24"/>
                <w:szCs w:val="24"/>
                <w:lang w:eastAsia="en-US"/>
              </w:rPr>
              <w:t>. Teklif edilen Modüller için üreticinin vereceği garanti belgeleri. Gerektiğinde Normal çalışma koşullarındaki değerler de istenebilecektir.</w:t>
            </w:r>
          </w:p>
          <w:p w14:paraId="4D6BD731" w14:textId="0F9405EE" w:rsidR="008622E0" w:rsidRPr="008C75F5" w:rsidRDefault="00EF6048" w:rsidP="008622E0">
            <w:pPr>
              <w:spacing w:line="276" w:lineRule="auto"/>
              <w:ind w:right="14"/>
              <w:rPr>
                <w:color w:val="000000"/>
                <w:sz w:val="24"/>
                <w:szCs w:val="24"/>
                <w:lang w:eastAsia="en-US"/>
              </w:rPr>
            </w:pPr>
            <w:r>
              <w:rPr>
                <w:color w:val="000000"/>
                <w:sz w:val="24"/>
                <w:szCs w:val="24"/>
                <w:lang w:eastAsia="en-US"/>
              </w:rPr>
              <w:t>19</w:t>
            </w:r>
            <w:r w:rsidR="008622E0" w:rsidRPr="008C75F5">
              <w:rPr>
                <w:color w:val="000000"/>
                <w:sz w:val="24"/>
                <w:szCs w:val="24"/>
                <w:lang w:eastAsia="en-US"/>
              </w:rPr>
              <w:t>.Teklif veren istekli, teklif ettiği güneş panelleri için yetkili satıcı olmalı bunu teklif dosyasında belgelemelidir.</w:t>
            </w:r>
          </w:p>
          <w:p w14:paraId="3D2B478C" w14:textId="65B91308" w:rsidR="008622E0" w:rsidRPr="008C75F5" w:rsidRDefault="00EF6048" w:rsidP="008622E0">
            <w:pPr>
              <w:spacing w:line="276" w:lineRule="auto"/>
              <w:ind w:right="14"/>
              <w:rPr>
                <w:color w:val="000000"/>
                <w:sz w:val="24"/>
                <w:szCs w:val="24"/>
                <w:lang w:eastAsia="en-US"/>
              </w:rPr>
            </w:pPr>
            <w:r>
              <w:rPr>
                <w:color w:val="000000"/>
                <w:sz w:val="24"/>
                <w:szCs w:val="24"/>
                <w:lang w:eastAsia="en-US"/>
              </w:rPr>
              <w:t>20</w:t>
            </w:r>
            <w:r w:rsidR="008622E0" w:rsidRPr="008C75F5">
              <w:rPr>
                <w:color w:val="000000"/>
                <w:sz w:val="24"/>
                <w:szCs w:val="24"/>
                <w:lang w:eastAsia="en-US"/>
              </w:rPr>
              <w:t>. Güneş enerjisi sisteminde kullanılacak FV panellerin üretim tarihi 2017 -2018 olacaktır.</w:t>
            </w:r>
          </w:p>
          <w:p w14:paraId="40648A0B" w14:textId="37ACC6A8" w:rsidR="008622E0" w:rsidRPr="008C75F5" w:rsidRDefault="00EF6048" w:rsidP="008622E0">
            <w:pPr>
              <w:spacing w:line="276" w:lineRule="auto"/>
              <w:ind w:right="14"/>
              <w:rPr>
                <w:color w:val="000000"/>
                <w:sz w:val="24"/>
                <w:szCs w:val="24"/>
                <w:lang w:eastAsia="en-US"/>
              </w:rPr>
            </w:pPr>
            <w:r>
              <w:rPr>
                <w:color w:val="000000"/>
                <w:sz w:val="24"/>
                <w:szCs w:val="24"/>
                <w:lang w:eastAsia="en-US"/>
              </w:rPr>
              <w:lastRenderedPageBreak/>
              <w:t>21</w:t>
            </w:r>
            <w:r w:rsidR="008622E0" w:rsidRPr="008C75F5">
              <w:rPr>
                <w:color w:val="000000"/>
                <w:sz w:val="24"/>
                <w:szCs w:val="24"/>
                <w:lang w:eastAsia="en-US"/>
              </w:rPr>
              <w:t xml:space="preserve">. FV Dizisinin ömrü minimum 10 yıl mekanik ve 25 yıl performans garantisine sahip olmalıdır. Lineer enerji garantisi, panel gücünün 10 (on) yılsonunda en az % 90'ını ve 25 (yirmi beş) </w:t>
            </w:r>
            <w:proofErr w:type="gramStart"/>
            <w:r w:rsidR="008622E0" w:rsidRPr="008C75F5">
              <w:rPr>
                <w:color w:val="000000"/>
                <w:sz w:val="24"/>
                <w:szCs w:val="24"/>
                <w:lang w:eastAsia="en-US"/>
              </w:rPr>
              <w:t>yıl sonunda</w:t>
            </w:r>
            <w:proofErr w:type="gramEnd"/>
            <w:r w:rsidR="008622E0" w:rsidRPr="008C75F5">
              <w:rPr>
                <w:color w:val="000000"/>
                <w:sz w:val="24"/>
                <w:szCs w:val="24"/>
                <w:lang w:eastAsia="en-US"/>
              </w:rPr>
              <w:t xml:space="preserve"> en az % 80'ini sağlayacak şekilde olacaktır. Panellerin lineer garantisi teklifte sunulmalıdır.</w:t>
            </w:r>
          </w:p>
          <w:p w14:paraId="6C10AD12" w14:textId="085794B0" w:rsidR="008622E0" w:rsidRPr="008C75F5" w:rsidRDefault="00EF6048" w:rsidP="008622E0">
            <w:pPr>
              <w:spacing w:line="276" w:lineRule="auto"/>
              <w:ind w:right="14"/>
              <w:rPr>
                <w:color w:val="000000"/>
                <w:sz w:val="24"/>
                <w:szCs w:val="24"/>
                <w:lang w:eastAsia="en-US"/>
              </w:rPr>
            </w:pPr>
            <w:r>
              <w:rPr>
                <w:color w:val="000000"/>
                <w:sz w:val="24"/>
                <w:szCs w:val="24"/>
                <w:lang w:eastAsia="en-US"/>
              </w:rPr>
              <w:t>22</w:t>
            </w:r>
            <w:r w:rsidR="008622E0" w:rsidRPr="008C75F5">
              <w:rPr>
                <w:color w:val="000000"/>
                <w:sz w:val="24"/>
                <w:szCs w:val="24"/>
                <w:lang w:eastAsia="en-US"/>
              </w:rPr>
              <w:t xml:space="preserve"> Her bir </w:t>
            </w:r>
            <w:proofErr w:type="gramStart"/>
            <w:r w:rsidR="008622E0" w:rsidRPr="008C75F5">
              <w:rPr>
                <w:color w:val="000000"/>
                <w:sz w:val="24"/>
                <w:szCs w:val="24"/>
                <w:lang w:eastAsia="en-US"/>
              </w:rPr>
              <w:t>modülün</w:t>
            </w:r>
            <w:proofErr w:type="gramEnd"/>
            <w:r w:rsidR="008622E0" w:rsidRPr="008C75F5">
              <w:rPr>
                <w:color w:val="000000"/>
                <w:sz w:val="24"/>
                <w:szCs w:val="24"/>
                <w:lang w:eastAsia="en-US"/>
              </w:rPr>
              <w:t xml:space="preserve"> üstünde, üretici tarafından panellere eklenmiş ve minimum aşağıdaki bilgileri ihtiva eden ürün etiketi bulunacaktır:</w:t>
            </w:r>
          </w:p>
          <w:p w14:paraId="56CC8D04" w14:textId="77777777" w:rsidR="008622E0" w:rsidRPr="008C75F5" w:rsidRDefault="008622E0" w:rsidP="008622E0">
            <w:pPr>
              <w:spacing w:line="276" w:lineRule="auto"/>
              <w:ind w:left="1162" w:right="5131"/>
              <w:rPr>
                <w:color w:val="000000"/>
                <w:sz w:val="24"/>
                <w:szCs w:val="24"/>
                <w:lang w:eastAsia="en-US"/>
              </w:rPr>
            </w:pPr>
            <w:r w:rsidRPr="008C75F5">
              <w:rPr>
                <w:color w:val="000000"/>
                <w:sz w:val="24"/>
                <w:szCs w:val="24"/>
                <w:lang w:eastAsia="en-US"/>
              </w:rPr>
              <w:t xml:space="preserve">Üretici Firmanın İsmi, </w:t>
            </w:r>
          </w:p>
          <w:p w14:paraId="004AA780" w14:textId="77777777" w:rsidR="008622E0" w:rsidRPr="008C75F5" w:rsidRDefault="008622E0" w:rsidP="008622E0">
            <w:pPr>
              <w:spacing w:line="276" w:lineRule="auto"/>
              <w:ind w:left="1162" w:right="5131"/>
              <w:rPr>
                <w:color w:val="000000"/>
                <w:sz w:val="24"/>
                <w:szCs w:val="24"/>
                <w:lang w:eastAsia="en-US"/>
              </w:rPr>
            </w:pPr>
            <w:r w:rsidRPr="008C75F5">
              <w:rPr>
                <w:color w:val="000000"/>
                <w:sz w:val="24"/>
                <w:szCs w:val="24"/>
                <w:lang w:eastAsia="en-US"/>
              </w:rPr>
              <w:t xml:space="preserve">Modül Tipi, </w:t>
            </w:r>
          </w:p>
          <w:p w14:paraId="4B089332" w14:textId="77777777" w:rsidR="008622E0" w:rsidRPr="008C75F5" w:rsidRDefault="008622E0" w:rsidP="008622E0">
            <w:pPr>
              <w:spacing w:line="276" w:lineRule="auto"/>
              <w:ind w:left="1162" w:right="5131"/>
              <w:rPr>
                <w:color w:val="000000"/>
                <w:sz w:val="24"/>
                <w:szCs w:val="24"/>
                <w:lang w:eastAsia="en-US"/>
              </w:rPr>
            </w:pPr>
            <w:r w:rsidRPr="008C75F5">
              <w:rPr>
                <w:color w:val="000000"/>
                <w:sz w:val="24"/>
                <w:szCs w:val="24"/>
                <w:lang w:eastAsia="en-US"/>
              </w:rPr>
              <w:t xml:space="preserve">Seri No, </w:t>
            </w:r>
          </w:p>
          <w:p w14:paraId="2303B9C3" w14:textId="77777777" w:rsidR="008622E0" w:rsidRPr="008C75F5" w:rsidRDefault="008622E0" w:rsidP="008622E0">
            <w:pPr>
              <w:spacing w:line="276" w:lineRule="auto"/>
              <w:ind w:left="1162" w:right="5131"/>
              <w:rPr>
                <w:color w:val="000000"/>
                <w:sz w:val="24"/>
                <w:szCs w:val="24"/>
                <w:lang w:eastAsia="en-US"/>
              </w:rPr>
            </w:pPr>
            <w:r w:rsidRPr="008C75F5">
              <w:rPr>
                <w:color w:val="000000"/>
                <w:sz w:val="24"/>
                <w:szCs w:val="24"/>
                <w:lang w:eastAsia="en-US"/>
              </w:rPr>
              <w:t>Nominal Güç(</w:t>
            </w:r>
            <w:proofErr w:type="spellStart"/>
            <w:r w:rsidRPr="008C75F5">
              <w:rPr>
                <w:color w:val="000000"/>
                <w:sz w:val="24"/>
                <w:szCs w:val="24"/>
                <w:lang w:eastAsia="en-US"/>
              </w:rPr>
              <w:t>Pmmp</w:t>
            </w:r>
            <w:proofErr w:type="spellEnd"/>
            <w:r w:rsidRPr="008C75F5">
              <w:rPr>
                <w:color w:val="000000"/>
                <w:sz w:val="24"/>
                <w:szCs w:val="24"/>
                <w:lang w:eastAsia="en-US"/>
              </w:rPr>
              <w:t>),</w:t>
            </w:r>
            <w:proofErr w:type="spellStart"/>
            <w:r w:rsidRPr="008C75F5">
              <w:rPr>
                <w:color w:val="000000"/>
                <w:sz w:val="24"/>
                <w:szCs w:val="24"/>
                <w:lang w:eastAsia="en-US"/>
              </w:rPr>
              <w:t>Voc</w:t>
            </w:r>
            <w:proofErr w:type="spellEnd"/>
            <w:r w:rsidRPr="008C75F5">
              <w:rPr>
                <w:color w:val="000000"/>
                <w:sz w:val="24"/>
                <w:szCs w:val="24"/>
                <w:lang w:eastAsia="en-US"/>
              </w:rPr>
              <w:t xml:space="preserve">, </w:t>
            </w:r>
            <w:proofErr w:type="spellStart"/>
            <w:r w:rsidRPr="008C75F5">
              <w:rPr>
                <w:color w:val="000000"/>
                <w:sz w:val="24"/>
                <w:szCs w:val="24"/>
                <w:lang w:eastAsia="en-US"/>
              </w:rPr>
              <w:t>İsc</w:t>
            </w:r>
            <w:proofErr w:type="spellEnd"/>
            <w:r w:rsidRPr="008C75F5">
              <w:rPr>
                <w:color w:val="000000"/>
                <w:sz w:val="24"/>
                <w:szCs w:val="24"/>
                <w:lang w:eastAsia="en-US"/>
              </w:rPr>
              <w:t xml:space="preserve"> </w:t>
            </w:r>
          </w:p>
          <w:p w14:paraId="60FA3279" w14:textId="77777777" w:rsidR="008622E0" w:rsidRPr="008C75F5" w:rsidRDefault="008622E0" w:rsidP="008622E0">
            <w:pPr>
              <w:spacing w:line="276" w:lineRule="auto"/>
              <w:ind w:left="1162" w:right="5131"/>
              <w:rPr>
                <w:color w:val="000000"/>
                <w:sz w:val="24"/>
                <w:szCs w:val="24"/>
                <w:lang w:eastAsia="en-US"/>
              </w:rPr>
            </w:pPr>
            <w:r w:rsidRPr="008C75F5">
              <w:rPr>
                <w:color w:val="000000"/>
                <w:sz w:val="24"/>
                <w:szCs w:val="24"/>
                <w:lang w:eastAsia="en-US"/>
              </w:rPr>
              <w:t>Üretilen Ülke.</w:t>
            </w:r>
          </w:p>
          <w:p w14:paraId="796F347B" w14:textId="77777777" w:rsidR="008622E0" w:rsidRPr="008C75F5" w:rsidRDefault="008622E0" w:rsidP="008622E0">
            <w:pPr>
              <w:tabs>
                <w:tab w:val="left" w:pos="2977"/>
              </w:tabs>
              <w:contextualSpacing/>
            </w:pPr>
          </w:p>
        </w:tc>
        <w:tc>
          <w:tcPr>
            <w:tcW w:w="1172" w:type="dxa"/>
          </w:tcPr>
          <w:p w14:paraId="3A3D3B6F" w14:textId="77777777" w:rsidR="008622E0" w:rsidRPr="008C75F5" w:rsidRDefault="008622E0" w:rsidP="00FA17CF">
            <w:pPr>
              <w:tabs>
                <w:tab w:val="left" w:pos="2977"/>
              </w:tabs>
              <w:contextualSpacing/>
              <w:jc w:val="center"/>
              <w:rPr>
                <w:b/>
              </w:rPr>
            </w:pPr>
          </w:p>
        </w:tc>
      </w:tr>
      <w:tr w:rsidR="008622E0" w:rsidRPr="008C75F5" w14:paraId="5E786FAB" w14:textId="77777777" w:rsidTr="008622E0">
        <w:trPr>
          <w:trHeight w:val="683"/>
        </w:trPr>
        <w:tc>
          <w:tcPr>
            <w:tcW w:w="959" w:type="dxa"/>
          </w:tcPr>
          <w:p w14:paraId="48778011" w14:textId="77777777" w:rsidR="008622E0" w:rsidRPr="008C75F5" w:rsidRDefault="008622E0" w:rsidP="00FA17CF">
            <w:pPr>
              <w:tabs>
                <w:tab w:val="left" w:pos="2977"/>
              </w:tabs>
              <w:contextualSpacing/>
              <w:jc w:val="center"/>
              <w:rPr>
                <w:b/>
              </w:rPr>
            </w:pPr>
            <w:r w:rsidRPr="008C75F5">
              <w:rPr>
                <w:b/>
              </w:rPr>
              <w:lastRenderedPageBreak/>
              <w:t>8</w:t>
            </w:r>
          </w:p>
        </w:tc>
        <w:tc>
          <w:tcPr>
            <w:tcW w:w="7371" w:type="dxa"/>
          </w:tcPr>
          <w:p w14:paraId="2B78F65A" w14:textId="77777777" w:rsidR="008622E0" w:rsidRPr="008C75F5" w:rsidRDefault="008622E0" w:rsidP="008622E0">
            <w:pPr>
              <w:keepNext/>
              <w:keepLines/>
              <w:spacing w:line="276" w:lineRule="auto"/>
              <w:ind w:right="4"/>
              <w:jc w:val="center"/>
              <w:outlineLvl w:val="1"/>
              <w:rPr>
                <w:b/>
                <w:color w:val="000000"/>
                <w:sz w:val="24"/>
                <w:szCs w:val="24"/>
                <w:lang w:eastAsia="en-US"/>
              </w:rPr>
            </w:pPr>
            <w:r w:rsidRPr="008C75F5">
              <w:rPr>
                <w:b/>
                <w:color w:val="000000"/>
                <w:sz w:val="24"/>
                <w:szCs w:val="24"/>
                <w:lang w:eastAsia="en-US"/>
              </w:rPr>
              <w:t>2.  EVİRİCİ (İNVERTÖR)</w:t>
            </w:r>
          </w:p>
          <w:p w14:paraId="5A8F9CEE"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 xml:space="preserve">1. Nominal 1000 W gücünde, giriş </w:t>
            </w:r>
            <w:proofErr w:type="gramStart"/>
            <w:r w:rsidRPr="008C75F5">
              <w:rPr>
                <w:color w:val="000000"/>
                <w:sz w:val="24"/>
                <w:szCs w:val="24"/>
                <w:lang w:eastAsia="en-US"/>
              </w:rPr>
              <w:t>gerilimi  :  12volt</w:t>
            </w:r>
            <w:proofErr w:type="gramEnd"/>
            <w:r w:rsidRPr="008C75F5">
              <w:rPr>
                <w:color w:val="000000"/>
                <w:sz w:val="24"/>
                <w:szCs w:val="24"/>
                <w:lang w:eastAsia="en-US"/>
              </w:rPr>
              <w:t xml:space="preserve"> DC gerilimi, çıkış gerilimi:200/220/230/ 240 Volt AC 50 Hertz seçilebilir özellikte olacaktır.</w:t>
            </w:r>
          </w:p>
          <w:p w14:paraId="5284462E"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2.Evirici, aşırı yük, yüksek sıcaklık, düşük akü voltajı korumalarına sahip olacaktır.</w:t>
            </w:r>
          </w:p>
          <w:p w14:paraId="378525E2" w14:textId="77777777" w:rsidR="008622E0" w:rsidRPr="008C75F5" w:rsidRDefault="008622E0" w:rsidP="008622E0">
            <w:pPr>
              <w:spacing w:line="276" w:lineRule="auto"/>
              <w:ind w:left="43" w:right="14" w:hanging="5"/>
              <w:jc w:val="both"/>
              <w:rPr>
                <w:color w:val="000000"/>
                <w:sz w:val="24"/>
                <w:szCs w:val="24"/>
                <w:lang w:eastAsia="en-US"/>
              </w:rPr>
            </w:pPr>
            <w:r w:rsidRPr="008C75F5">
              <w:rPr>
                <w:color w:val="000000"/>
                <w:sz w:val="24"/>
                <w:szCs w:val="24"/>
                <w:lang w:eastAsia="en-US"/>
              </w:rPr>
              <w:t xml:space="preserve">3.Evirici, çalışma sıcaklık </w:t>
            </w:r>
            <w:proofErr w:type="gramStart"/>
            <w:r w:rsidRPr="008C75F5">
              <w:rPr>
                <w:color w:val="000000"/>
                <w:sz w:val="24"/>
                <w:szCs w:val="24"/>
                <w:lang w:eastAsia="en-US"/>
              </w:rPr>
              <w:t>aralığı</w:t>
            </w:r>
            <w:proofErr w:type="gramEnd"/>
            <w:r w:rsidRPr="008C75F5">
              <w:rPr>
                <w:color w:val="000000"/>
                <w:sz w:val="24"/>
                <w:szCs w:val="24"/>
                <w:lang w:eastAsia="en-US"/>
              </w:rPr>
              <w:t>: 0, +40 o C olacak ve maksimum %90 bağıl nemde çalışabilecektir.</w:t>
            </w:r>
          </w:p>
          <w:p w14:paraId="0A0B1A68" w14:textId="77777777" w:rsidR="008622E0" w:rsidRPr="008C75F5" w:rsidRDefault="008622E0" w:rsidP="008622E0">
            <w:pPr>
              <w:spacing w:line="276" w:lineRule="auto"/>
              <w:ind w:left="43" w:right="14" w:hanging="5"/>
              <w:jc w:val="both"/>
              <w:rPr>
                <w:color w:val="000000"/>
                <w:sz w:val="24"/>
                <w:szCs w:val="24"/>
                <w:lang w:eastAsia="en-US"/>
              </w:rPr>
            </w:pPr>
            <w:r w:rsidRPr="008C75F5">
              <w:rPr>
                <w:color w:val="000000"/>
                <w:sz w:val="24"/>
                <w:szCs w:val="24"/>
                <w:lang w:eastAsia="en-US"/>
              </w:rPr>
              <w:tab/>
              <w:t xml:space="preserve">4.Cihaz verimi en az % 89 olmalı ve </w:t>
            </w:r>
            <w:proofErr w:type="spellStart"/>
            <w:r w:rsidRPr="008C75F5">
              <w:rPr>
                <w:color w:val="000000"/>
                <w:sz w:val="24"/>
                <w:szCs w:val="24"/>
                <w:lang w:eastAsia="en-US"/>
              </w:rPr>
              <w:t>modifiye</w:t>
            </w:r>
            <w:proofErr w:type="spellEnd"/>
            <w:r w:rsidRPr="008C75F5">
              <w:rPr>
                <w:color w:val="000000"/>
                <w:sz w:val="24"/>
                <w:szCs w:val="24"/>
                <w:lang w:eastAsia="en-US"/>
              </w:rPr>
              <w:t xml:space="preserve"> </w:t>
            </w:r>
            <w:proofErr w:type="spellStart"/>
            <w:r w:rsidRPr="008C75F5">
              <w:rPr>
                <w:color w:val="000000"/>
                <w:sz w:val="24"/>
                <w:szCs w:val="24"/>
                <w:lang w:eastAsia="en-US"/>
              </w:rPr>
              <w:t>sinus</w:t>
            </w:r>
            <w:proofErr w:type="spellEnd"/>
            <w:r w:rsidRPr="008C75F5">
              <w:rPr>
                <w:color w:val="000000"/>
                <w:sz w:val="24"/>
                <w:szCs w:val="24"/>
                <w:lang w:eastAsia="en-US"/>
              </w:rPr>
              <w:t xml:space="preserve"> olmalıdır.</w:t>
            </w:r>
          </w:p>
          <w:p w14:paraId="6700D04F" w14:textId="77777777" w:rsidR="008622E0" w:rsidRPr="008C75F5" w:rsidRDefault="008622E0" w:rsidP="008622E0">
            <w:pPr>
              <w:spacing w:line="276" w:lineRule="auto"/>
              <w:ind w:left="43" w:right="14" w:hanging="5"/>
              <w:jc w:val="both"/>
              <w:rPr>
                <w:color w:val="000000"/>
                <w:sz w:val="24"/>
                <w:szCs w:val="24"/>
                <w:lang w:eastAsia="en-US"/>
              </w:rPr>
            </w:pPr>
            <w:r w:rsidRPr="008C75F5">
              <w:rPr>
                <w:color w:val="000000"/>
                <w:sz w:val="24"/>
                <w:szCs w:val="24"/>
                <w:lang w:eastAsia="en-US"/>
              </w:rPr>
              <w:tab/>
              <w:t>5.Evirici, gerçek sinüzoidal çıkış dalga şekline sahip (THD&lt; %3) olacaktır.</w:t>
            </w:r>
          </w:p>
          <w:p w14:paraId="2544604F" w14:textId="77777777" w:rsidR="008622E0" w:rsidRPr="008C75F5" w:rsidRDefault="008622E0" w:rsidP="008622E0">
            <w:pPr>
              <w:spacing w:line="276" w:lineRule="auto"/>
              <w:ind w:left="43" w:right="14" w:hanging="5"/>
              <w:jc w:val="both"/>
              <w:rPr>
                <w:color w:val="000000"/>
                <w:sz w:val="24"/>
                <w:szCs w:val="24"/>
                <w:lang w:eastAsia="en-US"/>
              </w:rPr>
            </w:pPr>
            <w:r w:rsidRPr="008C75F5">
              <w:rPr>
                <w:color w:val="000000"/>
                <w:sz w:val="24"/>
                <w:szCs w:val="24"/>
                <w:lang w:eastAsia="en-US"/>
              </w:rPr>
              <w:tab/>
              <w:t>6.Eviriciler jel aküyle çalışabilecek yapıda olacaktır.</w:t>
            </w:r>
          </w:p>
          <w:p w14:paraId="4B2F88F8" w14:textId="77777777" w:rsidR="008622E0" w:rsidRPr="008C75F5" w:rsidRDefault="008622E0" w:rsidP="008622E0">
            <w:pPr>
              <w:rPr>
                <w:color w:val="000000"/>
                <w:sz w:val="24"/>
                <w:szCs w:val="24"/>
                <w:lang w:eastAsia="en-US"/>
              </w:rPr>
            </w:pPr>
            <w:r w:rsidRPr="008C75F5">
              <w:rPr>
                <w:color w:val="000000"/>
                <w:sz w:val="24"/>
                <w:szCs w:val="24"/>
                <w:lang w:eastAsia="en-US"/>
              </w:rPr>
              <w:t xml:space="preserve">7Evirici tüketim olmadığında </w:t>
            </w:r>
            <w:proofErr w:type="spellStart"/>
            <w:r w:rsidRPr="008C75F5">
              <w:rPr>
                <w:color w:val="000000"/>
                <w:sz w:val="24"/>
                <w:szCs w:val="24"/>
                <w:lang w:eastAsia="en-US"/>
              </w:rPr>
              <w:t>standby</w:t>
            </w:r>
            <w:proofErr w:type="spellEnd"/>
            <w:r w:rsidRPr="008C75F5">
              <w:rPr>
                <w:color w:val="000000"/>
                <w:sz w:val="24"/>
                <w:szCs w:val="24"/>
                <w:lang w:eastAsia="en-US"/>
              </w:rPr>
              <w:t xml:space="preserve"> </w:t>
            </w:r>
            <w:proofErr w:type="spellStart"/>
            <w:r w:rsidRPr="008C75F5">
              <w:rPr>
                <w:color w:val="000000"/>
                <w:sz w:val="24"/>
                <w:szCs w:val="24"/>
                <w:lang w:eastAsia="en-US"/>
              </w:rPr>
              <w:t>moduna</w:t>
            </w:r>
            <w:proofErr w:type="spellEnd"/>
            <w:r w:rsidRPr="008C75F5">
              <w:rPr>
                <w:color w:val="000000"/>
                <w:sz w:val="24"/>
                <w:szCs w:val="24"/>
                <w:lang w:eastAsia="en-US"/>
              </w:rPr>
              <w:t xml:space="preserve"> geçecek şekilde tasarlanacaktır</w:t>
            </w:r>
          </w:p>
          <w:p w14:paraId="79A67CDD"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 xml:space="preserve">8Aşırı </w:t>
            </w:r>
            <w:proofErr w:type="gramStart"/>
            <w:r w:rsidRPr="008C75F5">
              <w:rPr>
                <w:color w:val="000000"/>
                <w:sz w:val="24"/>
                <w:szCs w:val="24"/>
                <w:lang w:eastAsia="en-US"/>
              </w:rPr>
              <w:t>yük ,gerilim</w:t>
            </w:r>
            <w:proofErr w:type="gramEnd"/>
            <w:r w:rsidRPr="008C75F5">
              <w:rPr>
                <w:color w:val="000000"/>
                <w:sz w:val="24"/>
                <w:szCs w:val="24"/>
                <w:lang w:eastAsia="en-US"/>
              </w:rPr>
              <w:t xml:space="preserve"> ve kısa devre durumunda sistemi korumaya alarak eviriciyi yeniden başlatacaktır.</w:t>
            </w:r>
          </w:p>
          <w:p w14:paraId="03112446"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9Ters polarite ve Kısa devre korumalı olmalı, Aşırı yük ve ısınma durumunda sesli ikaz verebilmelidir.</w:t>
            </w:r>
          </w:p>
          <w:p w14:paraId="43A939D1"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 xml:space="preserve">10 Evirici voltaj girişi en az 10.5 </w:t>
            </w:r>
            <w:proofErr w:type="spellStart"/>
            <w:r w:rsidRPr="008C75F5">
              <w:rPr>
                <w:color w:val="000000"/>
                <w:sz w:val="24"/>
                <w:szCs w:val="24"/>
                <w:lang w:eastAsia="en-US"/>
              </w:rPr>
              <w:t>Vdc</w:t>
            </w:r>
            <w:proofErr w:type="spellEnd"/>
            <w:r w:rsidRPr="008C75F5">
              <w:rPr>
                <w:color w:val="000000"/>
                <w:sz w:val="24"/>
                <w:szCs w:val="24"/>
                <w:lang w:eastAsia="en-US"/>
              </w:rPr>
              <w:t xml:space="preserve"> — en çok 14,5 </w:t>
            </w:r>
            <w:proofErr w:type="gramStart"/>
            <w:r w:rsidRPr="008C75F5">
              <w:rPr>
                <w:color w:val="000000"/>
                <w:sz w:val="24"/>
                <w:szCs w:val="24"/>
                <w:lang w:eastAsia="en-US"/>
              </w:rPr>
              <w:t>aralığında</w:t>
            </w:r>
            <w:proofErr w:type="gramEnd"/>
            <w:r w:rsidRPr="008C75F5">
              <w:rPr>
                <w:color w:val="000000"/>
                <w:sz w:val="24"/>
                <w:szCs w:val="24"/>
                <w:lang w:eastAsia="en-US"/>
              </w:rPr>
              <w:t xml:space="preserve"> olmalıdır.</w:t>
            </w:r>
          </w:p>
          <w:p w14:paraId="4E1BDD18"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11Aküyü korumak için Düşük voltaj alarmına (10,5 V+,- %4 volt ) haiz olmalıdır.</w:t>
            </w:r>
          </w:p>
          <w:p w14:paraId="1DFDCE38"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Koruma sigortalarına sahip olmalıdır.</w:t>
            </w:r>
          </w:p>
          <w:p w14:paraId="2CDCEE6C"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 xml:space="preserve">12. </w:t>
            </w:r>
            <w:proofErr w:type="spellStart"/>
            <w:r w:rsidRPr="008C75F5">
              <w:rPr>
                <w:color w:val="000000"/>
                <w:sz w:val="24"/>
                <w:szCs w:val="24"/>
                <w:lang w:eastAsia="en-US"/>
              </w:rPr>
              <w:t>Modifiye</w:t>
            </w:r>
            <w:proofErr w:type="spellEnd"/>
            <w:r w:rsidRPr="008C75F5">
              <w:rPr>
                <w:color w:val="000000"/>
                <w:sz w:val="24"/>
                <w:szCs w:val="24"/>
                <w:lang w:eastAsia="en-US"/>
              </w:rPr>
              <w:t xml:space="preserve"> sinüs evirici CE şartlarına uygun olmalı ve CE Belgesi'ne sahip olacaktır.</w:t>
            </w:r>
          </w:p>
          <w:p w14:paraId="32B361ED"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13. Evirici en az 2 yıl garantili olmalıdır.</w:t>
            </w:r>
          </w:p>
          <w:p w14:paraId="26C09FE2" w14:textId="77777777" w:rsidR="008622E0" w:rsidRPr="008C75F5" w:rsidRDefault="008622E0" w:rsidP="008622E0">
            <w:pPr>
              <w:spacing w:line="276" w:lineRule="auto"/>
              <w:ind w:right="14"/>
              <w:jc w:val="both"/>
              <w:rPr>
                <w:color w:val="000000"/>
                <w:sz w:val="24"/>
                <w:szCs w:val="24"/>
                <w:lang w:eastAsia="en-US"/>
              </w:rPr>
            </w:pPr>
            <w:r w:rsidRPr="008C75F5">
              <w:rPr>
                <w:color w:val="000000"/>
                <w:sz w:val="24"/>
                <w:szCs w:val="24"/>
                <w:lang w:eastAsia="en-US"/>
              </w:rPr>
              <w:t>14. EN60950, EN55022 Standartlarına sahip olacaktır.</w:t>
            </w:r>
          </w:p>
          <w:p w14:paraId="46C27253" w14:textId="77777777" w:rsidR="008622E0" w:rsidRPr="008C75F5" w:rsidRDefault="008622E0" w:rsidP="008622E0">
            <w:pPr>
              <w:jc w:val="center"/>
              <w:rPr>
                <w:b/>
              </w:rPr>
            </w:pPr>
          </w:p>
        </w:tc>
        <w:tc>
          <w:tcPr>
            <w:tcW w:w="1172" w:type="dxa"/>
          </w:tcPr>
          <w:p w14:paraId="2CA8B019" w14:textId="77777777" w:rsidR="008622E0" w:rsidRPr="008C75F5" w:rsidRDefault="008622E0" w:rsidP="00FA17CF">
            <w:pPr>
              <w:tabs>
                <w:tab w:val="left" w:pos="2977"/>
              </w:tabs>
              <w:contextualSpacing/>
              <w:jc w:val="center"/>
              <w:rPr>
                <w:b/>
              </w:rPr>
            </w:pPr>
          </w:p>
        </w:tc>
      </w:tr>
      <w:tr w:rsidR="00863333" w:rsidRPr="008C75F5" w14:paraId="3A20E7F4" w14:textId="77777777" w:rsidTr="008622E0">
        <w:trPr>
          <w:trHeight w:val="683"/>
        </w:trPr>
        <w:tc>
          <w:tcPr>
            <w:tcW w:w="959" w:type="dxa"/>
          </w:tcPr>
          <w:p w14:paraId="4D60E2FD" w14:textId="77777777" w:rsidR="00863333" w:rsidRPr="008C75F5" w:rsidRDefault="00863333" w:rsidP="00FA17CF">
            <w:pPr>
              <w:tabs>
                <w:tab w:val="left" w:pos="2977"/>
              </w:tabs>
              <w:contextualSpacing/>
              <w:jc w:val="center"/>
              <w:rPr>
                <w:b/>
              </w:rPr>
            </w:pPr>
            <w:r w:rsidRPr="008C75F5">
              <w:rPr>
                <w:b/>
              </w:rPr>
              <w:t>9</w:t>
            </w:r>
          </w:p>
        </w:tc>
        <w:tc>
          <w:tcPr>
            <w:tcW w:w="7371" w:type="dxa"/>
          </w:tcPr>
          <w:p w14:paraId="18F0E505" w14:textId="77777777" w:rsidR="00863333" w:rsidRPr="008C75F5" w:rsidRDefault="00863333" w:rsidP="00863333">
            <w:pPr>
              <w:pStyle w:val="ListeParagraf"/>
              <w:keepNext/>
              <w:keepLines/>
              <w:ind w:left="369" w:right="4"/>
              <w:jc w:val="center"/>
              <w:outlineLvl w:val="1"/>
              <w:rPr>
                <w:rFonts w:ascii="Times New Roman" w:eastAsia="Times New Roman" w:hAnsi="Times New Roman" w:cs="Times New Roman"/>
                <w:b/>
                <w:color w:val="000000"/>
                <w:sz w:val="24"/>
                <w:szCs w:val="24"/>
                <w:lang w:eastAsia="en-US"/>
              </w:rPr>
            </w:pPr>
            <w:r w:rsidRPr="008C75F5">
              <w:rPr>
                <w:rFonts w:ascii="Times New Roman" w:eastAsia="Times New Roman" w:hAnsi="Times New Roman" w:cs="Times New Roman"/>
                <w:b/>
                <w:color w:val="000000"/>
                <w:sz w:val="24"/>
                <w:szCs w:val="24"/>
                <w:lang w:eastAsia="en-US"/>
              </w:rPr>
              <w:t>3. SOLAR ŞARJ REGÜLATÖRÜ</w:t>
            </w:r>
          </w:p>
          <w:p w14:paraId="6C8EB3E0" w14:textId="77777777" w:rsidR="00863333" w:rsidRPr="008C75F5" w:rsidRDefault="00863333" w:rsidP="00863333">
            <w:pPr>
              <w:pStyle w:val="ListeParagraf"/>
              <w:keepNext/>
              <w:keepLines/>
              <w:numPr>
                <w:ilvl w:val="1"/>
                <w:numId w:val="9"/>
              </w:numPr>
              <w:spacing w:after="5"/>
              <w:ind w:right="4"/>
              <w:jc w:val="both"/>
              <w:outlineLvl w:val="1"/>
              <w:rPr>
                <w:rFonts w:ascii="Times New Roman" w:eastAsia="Times New Roman" w:hAnsi="Times New Roman" w:cs="Times New Roman"/>
                <w:color w:val="000000"/>
                <w:sz w:val="24"/>
                <w:szCs w:val="24"/>
                <w:lang w:eastAsia="en-US"/>
              </w:rPr>
            </w:pPr>
            <w:proofErr w:type="gramStart"/>
            <w:r w:rsidRPr="008C75F5">
              <w:rPr>
                <w:rFonts w:ascii="Times New Roman" w:eastAsia="Times New Roman" w:hAnsi="Times New Roman" w:cs="Times New Roman"/>
                <w:color w:val="000000"/>
                <w:sz w:val="24"/>
                <w:szCs w:val="24"/>
                <w:lang w:eastAsia="en-US"/>
              </w:rPr>
              <w:t>volt</w:t>
            </w:r>
            <w:proofErr w:type="gramEnd"/>
            <w:r w:rsidRPr="008C75F5">
              <w:rPr>
                <w:rFonts w:ascii="Times New Roman" w:eastAsia="Times New Roman" w:hAnsi="Times New Roman" w:cs="Times New Roman"/>
                <w:color w:val="000000"/>
                <w:sz w:val="24"/>
                <w:szCs w:val="24"/>
                <w:lang w:eastAsia="en-US"/>
              </w:rPr>
              <w:t xml:space="preserve"> / 24 Volt 10 Amper Otomatik algılamalı şarj regülatörü olmalıdır.</w:t>
            </w:r>
          </w:p>
          <w:p w14:paraId="39978805" w14:textId="77777777" w:rsidR="00863333" w:rsidRPr="008C75F5" w:rsidRDefault="00863333" w:rsidP="00863333">
            <w:pPr>
              <w:keepNext/>
              <w:keepLines/>
              <w:spacing w:after="5" w:line="276" w:lineRule="auto"/>
              <w:ind w:right="4"/>
              <w:jc w:val="both"/>
              <w:outlineLvl w:val="1"/>
              <w:rPr>
                <w:color w:val="000000"/>
                <w:sz w:val="24"/>
                <w:szCs w:val="24"/>
                <w:lang w:eastAsia="en-US"/>
              </w:rPr>
            </w:pPr>
            <w:r w:rsidRPr="008C75F5">
              <w:rPr>
                <w:color w:val="000000"/>
                <w:sz w:val="24"/>
                <w:szCs w:val="24"/>
                <w:lang w:eastAsia="en-US"/>
              </w:rPr>
              <w:t xml:space="preserve">2.12/24V otomatik tanıma, yük çalışma </w:t>
            </w:r>
            <w:proofErr w:type="spellStart"/>
            <w:r w:rsidRPr="008C75F5">
              <w:rPr>
                <w:color w:val="000000"/>
                <w:sz w:val="24"/>
                <w:szCs w:val="24"/>
                <w:lang w:eastAsia="en-US"/>
              </w:rPr>
              <w:t>modu</w:t>
            </w:r>
            <w:proofErr w:type="spellEnd"/>
            <w:r w:rsidRPr="008C75F5">
              <w:rPr>
                <w:color w:val="000000"/>
                <w:sz w:val="24"/>
                <w:szCs w:val="24"/>
                <w:lang w:eastAsia="en-US"/>
              </w:rPr>
              <w:t>: ON / OFF</w:t>
            </w:r>
          </w:p>
          <w:p w14:paraId="0549F42C" w14:textId="77777777" w:rsidR="00863333" w:rsidRPr="008C75F5" w:rsidRDefault="00863333" w:rsidP="00863333">
            <w:pPr>
              <w:spacing w:after="5" w:line="276" w:lineRule="auto"/>
              <w:ind w:right="14"/>
              <w:jc w:val="both"/>
              <w:rPr>
                <w:color w:val="000000"/>
                <w:sz w:val="24"/>
                <w:szCs w:val="24"/>
                <w:lang w:eastAsia="en-US"/>
              </w:rPr>
            </w:pPr>
            <w:r w:rsidRPr="008C75F5">
              <w:rPr>
                <w:color w:val="000000"/>
                <w:sz w:val="24"/>
                <w:szCs w:val="24"/>
                <w:lang w:eastAsia="en-US"/>
              </w:rPr>
              <w:t xml:space="preserve">3.Akü şarj </w:t>
            </w:r>
            <w:proofErr w:type="gramStart"/>
            <w:r w:rsidRPr="008C75F5">
              <w:rPr>
                <w:color w:val="000000"/>
                <w:sz w:val="24"/>
                <w:szCs w:val="24"/>
                <w:lang w:eastAsia="en-US"/>
              </w:rPr>
              <w:t>regülatörü</w:t>
            </w:r>
            <w:proofErr w:type="gramEnd"/>
            <w:r w:rsidRPr="008C75F5">
              <w:rPr>
                <w:color w:val="000000"/>
                <w:sz w:val="24"/>
                <w:szCs w:val="24"/>
                <w:lang w:eastAsia="en-US"/>
              </w:rPr>
              <w:t xml:space="preserve"> güneş panelleri tarafından üretilen elektrik enerjisi ile akülerin şarjını sağlayacak aynı zamanda aküleri aşırı yükleme ve boşaltma durumuna sokmayacak şekilde koruma sağlayacaktır. Sistem voltajı kullanılacak </w:t>
            </w:r>
            <w:r w:rsidRPr="008C75F5">
              <w:rPr>
                <w:color w:val="000000"/>
                <w:sz w:val="24"/>
                <w:szCs w:val="24"/>
                <w:lang w:eastAsia="en-US"/>
              </w:rPr>
              <w:lastRenderedPageBreak/>
              <w:t>aküye 12 VDC uygun olacaktır.</w:t>
            </w:r>
          </w:p>
          <w:p w14:paraId="0128F2FC" w14:textId="77777777" w:rsidR="00863333" w:rsidRPr="008C75F5" w:rsidRDefault="00863333" w:rsidP="00863333">
            <w:pPr>
              <w:pStyle w:val="ListeParagraf"/>
              <w:numPr>
                <w:ilvl w:val="1"/>
                <w:numId w:val="10"/>
              </w:numPr>
              <w:spacing w:after="5"/>
              <w:ind w:right="14"/>
              <w:jc w:val="both"/>
              <w:rPr>
                <w:rFonts w:ascii="Times New Roman" w:eastAsia="Times New Roman" w:hAnsi="Times New Roman" w:cs="Times New Roman"/>
                <w:color w:val="000000"/>
                <w:sz w:val="24"/>
                <w:szCs w:val="24"/>
                <w:lang w:eastAsia="en-US"/>
              </w:rPr>
            </w:pPr>
            <w:r w:rsidRPr="008C75F5">
              <w:rPr>
                <w:rFonts w:ascii="Times New Roman" w:eastAsia="Times New Roman" w:hAnsi="Times New Roman" w:cs="Times New Roman"/>
                <w:color w:val="000000"/>
                <w:sz w:val="24"/>
                <w:szCs w:val="24"/>
                <w:lang w:eastAsia="en-US"/>
              </w:rPr>
              <w:t>kademeli akü şarj etme özelliği(</w:t>
            </w:r>
            <w:proofErr w:type="spellStart"/>
            <w:proofErr w:type="gramStart"/>
            <w:r w:rsidRPr="008C75F5">
              <w:rPr>
                <w:rFonts w:ascii="Times New Roman" w:eastAsia="Times New Roman" w:hAnsi="Times New Roman" w:cs="Times New Roman"/>
                <w:color w:val="000000"/>
                <w:sz w:val="24"/>
                <w:szCs w:val="24"/>
                <w:lang w:eastAsia="en-US"/>
              </w:rPr>
              <w:t>Fast,Boost</w:t>
            </w:r>
            <w:proofErr w:type="gramEnd"/>
            <w:r w:rsidRPr="008C75F5">
              <w:rPr>
                <w:rFonts w:ascii="Times New Roman" w:eastAsia="Times New Roman" w:hAnsi="Times New Roman" w:cs="Times New Roman"/>
                <w:color w:val="000000"/>
                <w:sz w:val="24"/>
                <w:szCs w:val="24"/>
                <w:lang w:eastAsia="en-US"/>
              </w:rPr>
              <w:t>,Equalization,Float</w:t>
            </w:r>
            <w:proofErr w:type="spellEnd"/>
            <w:r w:rsidRPr="008C75F5">
              <w:rPr>
                <w:rFonts w:ascii="Times New Roman" w:eastAsia="Times New Roman" w:hAnsi="Times New Roman" w:cs="Times New Roman"/>
                <w:color w:val="000000"/>
                <w:sz w:val="24"/>
                <w:szCs w:val="24"/>
                <w:lang w:eastAsia="en-US"/>
              </w:rPr>
              <w:t xml:space="preserve"> </w:t>
            </w:r>
            <w:proofErr w:type="spellStart"/>
            <w:r w:rsidRPr="008C75F5">
              <w:rPr>
                <w:rFonts w:ascii="Times New Roman" w:eastAsia="Times New Roman" w:hAnsi="Times New Roman" w:cs="Times New Roman"/>
                <w:color w:val="000000"/>
                <w:sz w:val="24"/>
                <w:szCs w:val="24"/>
                <w:lang w:eastAsia="en-US"/>
              </w:rPr>
              <w:t>voltage</w:t>
            </w:r>
            <w:proofErr w:type="spellEnd"/>
            <w:r w:rsidRPr="008C75F5">
              <w:rPr>
                <w:rFonts w:ascii="Times New Roman" w:eastAsia="Times New Roman" w:hAnsi="Times New Roman" w:cs="Times New Roman"/>
                <w:color w:val="000000"/>
                <w:sz w:val="24"/>
                <w:szCs w:val="24"/>
                <w:lang w:eastAsia="en-US"/>
              </w:rPr>
              <w:t>) olacaktır.</w:t>
            </w:r>
          </w:p>
          <w:p w14:paraId="1AFE6D77" w14:textId="77777777" w:rsidR="00863333" w:rsidRPr="008C75F5" w:rsidRDefault="00863333" w:rsidP="00863333">
            <w:pPr>
              <w:spacing w:after="5" w:line="276" w:lineRule="auto"/>
              <w:ind w:right="14"/>
              <w:jc w:val="both"/>
              <w:rPr>
                <w:color w:val="000000"/>
                <w:sz w:val="24"/>
                <w:szCs w:val="24"/>
                <w:lang w:eastAsia="en-US"/>
              </w:rPr>
            </w:pPr>
            <w:r w:rsidRPr="008C75F5">
              <w:rPr>
                <w:color w:val="000000"/>
                <w:sz w:val="24"/>
                <w:szCs w:val="24"/>
                <w:lang w:eastAsia="en-US"/>
              </w:rPr>
              <w:t xml:space="preserve">5.Maksimum </w:t>
            </w:r>
            <w:proofErr w:type="spellStart"/>
            <w:r w:rsidRPr="008C75F5">
              <w:rPr>
                <w:color w:val="000000"/>
                <w:sz w:val="24"/>
                <w:szCs w:val="24"/>
                <w:lang w:eastAsia="en-US"/>
              </w:rPr>
              <w:t>öztüketim</w:t>
            </w:r>
            <w:proofErr w:type="spellEnd"/>
            <w:r w:rsidRPr="008C75F5">
              <w:rPr>
                <w:color w:val="000000"/>
                <w:sz w:val="24"/>
                <w:szCs w:val="24"/>
                <w:lang w:eastAsia="en-US"/>
              </w:rPr>
              <w:t xml:space="preserve">  &lt;10 </w:t>
            </w:r>
            <w:proofErr w:type="spellStart"/>
            <w:r w:rsidRPr="008C75F5">
              <w:rPr>
                <w:color w:val="000000"/>
                <w:sz w:val="24"/>
                <w:szCs w:val="24"/>
                <w:lang w:eastAsia="en-US"/>
              </w:rPr>
              <w:t>mA</w:t>
            </w:r>
            <w:proofErr w:type="spellEnd"/>
            <w:r w:rsidRPr="008C75F5">
              <w:rPr>
                <w:color w:val="000000"/>
                <w:sz w:val="24"/>
                <w:szCs w:val="24"/>
                <w:lang w:eastAsia="en-US"/>
              </w:rPr>
              <w:t xml:space="preserve"> olacaktır.</w:t>
            </w:r>
          </w:p>
          <w:p w14:paraId="2DBA1F63" w14:textId="77777777" w:rsidR="00863333" w:rsidRPr="008C75F5" w:rsidRDefault="00863333" w:rsidP="00863333">
            <w:pPr>
              <w:spacing w:after="5" w:line="276" w:lineRule="auto"/>
              <w:ind w:right="14"/>
              <w:jc w:val="both"/>
              <w:rPr>
                <w:color w:val="000000"/>
                <w:sz w:val="24"/>
                <w:szCs w:val="24"/>
                <w:lang w:eastAsia="en-US"/>
              </w:rPr>
            </w:pPr>
            <w:r w:rsidRPr="008C75F5">
              <w:rPr>
                <w:color w:val="000000"/>
                <w:sz w:val="24"/>
                <w:szCs w:val="24"/>
                <w:lang w:eastAsia="en-US"/>
              </w:rPr>
              <w:t xml:space="preserve">6.Şarj durumu </w:t>
            </w:r>
            <w:proofErr w:type="spellStart"/>
            <w:r w:rsidRPr="008C75F5">
              <w:rPr>
                <w:color w:val="000000"/>
                <w:sz w:val="24"/>
                <w:szCs w:val="24"/>
                <w:lang w:eastAsia="en-US"/>
              </w:rPr>
              <w:t>led</w:t>
            </w:r>
            <w:proofErr w:type="spellEnd"/>
            <w:r w:rsidRPr="008C75F5">
              <w:rPr>
                <w:color w:val="000000"/>
                <w:sz w:val="24"/>
                <w:szCs w:val="24"/>
                <w:lang w:eastAsia="en-US"/>
              </w:rPr>
              <w:t xml:space="preserve"> göstergeli olacaktır.</w:t>
            </w:r>
          </w:p>
          <w:p w14:paraId="5852DDEF" w14:textId="77777777" w:rsidR="00863333" w:rsidRPr="008C75F5" w:rsidRDefault="00863333" w:rsidP="00863333">
            <w:pPr>
              <w:spacing w:after="5" w:line="276" w:lineRule="auto"/>
              <w:ind w:right="14"/>
              <w:jc w:val="both"/>
              <w:rPr>
                <w:color w:val="000000"/>
                <w:sz w:val="24"/>
                <w:szCs w:val="24"/>
                <w:lang w:eastAsia="en-US"/>
              </w:rPr>
            </w:pPr>
            <w:r w:rsidRPr="008C75F5">
              <w:rPr>
                <w:color w:val="000000"/>
                <w:sz w:val="24"/>
                <w:szCs w:val="24"/>
                <w:lang w:eastAsia="en-US"/>
              </w:rPr>
              <w:t xml:space="preserve">7.Solar </w:t>
            </w:r>
            <w:proofErr w:type="spellStart"/>
            <w:r w:rsidRPr="008C75F5">
              <w:rPr>
                <w:color w:val="000000"/>
                <w:sz w:val="24"/>
                <w:szCs w:val="24"/>
                <w:lang w:eastAsia="en-US"/>
              </w:rPr>
              <w:t>charger</w:t>
            </w:r>
            <w:proofErr w:type="spellEnd"/>
            <w:r w:rsidRPr="008C75F5">
              <w:rPr>
                <w:color w:val="000000"/>
                <w:sz w:val="24"/>
                <w:szCs w:val="24"/>
                <w:lang w:eastAsia="en-US"/>
              </w:rPr>
              <w:t xml:space="preserve"> ısı </w:t>
            </w:r>
            <w:proofErr w:type="spellStart"/>
            <w:r w:rsidRPr="008C75F5">
              <w:rPr>
                <w:color w:val="000000"/>
                <w:sz w:val="24"/>
                <w:szCs w:val="24"/>
                <w:lang w:eastAsia="en-US"/>
              </w:rPr>
              <w:t>kompanzasyonlu</w:t>
            </w:r>
            <w:proofErr w:type="spellEnd"/>
            <w:r w:rsidRPr="008C75F5">
              <w:rPr>
                <w:color w:val="000000"/>
                <w:sz w:val="24"/>
                <w:szCs w:val="24"/>
                <w:lang w:eastAsia="en-US"/>
              </w:rPr>
              <w:t xml:space="preserve"> akü şarj özelliğine sahip olmalıdır.</w:t>
            </w:r>
          </w:p>
          <w:p w14:paraId="7E190E86"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 xml:space="preserve"> 8.-10</w:t>
            </w:r>
            <w:proofErr w:type="gramStart"/>
            <w:r w:rsidRPr="008C75F5">
              <w:rPr>
                <w:color w:val="000000"/>
                <w:sz w:val="24"/>
                <w:szCs w:val="24"/>
                <w:lang w:eastAsia="en-US"/>
              </w:rPr>
              <w:t>....</w:t>
            </w:r>
            <w:proofErr w:type="gramEnd"/>
            <w:r w:rsidRPr="008C75F5">
              <w:rPr>
                <w:color w:val="000000"/>
                <w:sz w:val="24"/>
                <w:szCs w:val="24"/>
                <w:lang w:eastAsia="en-US"/>
              </w:rPr>
              <w:t xml:space="preserve">+50 </w:t>
            </w:r>
            <w:proofErr w:type="spellStart"/>
            <w:r w:rsidRPr="008C75F5">
              <w:rPr>
                <w:color w:val="000000"/>
                <w:sz w:val="24"/>
                <w:szCs w:val="24"/>
                <w:lang w:eastAsia="en-US"/>
              </w:rPr>
              <w:t>santigratderece</w:t>
            </w:r>
            <w:proofErr w:type="spellEnd"/>
            <w:r w:rsidRPr="008C75F5">
              <w:rPr>
                <w:color w:val="000000"/>
                <w:sz w:val="24"/>
                <w:szCs w:val="24"/>
                <w:lang w:eastAsia="en-US"/>
              </w:rPr>
              <w:t xml:space="preserve"> dış ortam sıcaklık değerleri çalışma aralığı olacaktır.</w:t>
            </w:r>
          </w:p>
          <w:p w14:paraId="224F1408" w14:textId="77777777" w:rsidR="00863333" w:rsidRPr="008C75F5" w:rsidRDefault="00863333" w:rsidP="00863333">
            <w:pPr>
              <w:spacing w:line="276" w:lineRule="auto"/>
              <w:ind w:left="43" w:right="14" w:hanging="5"/>
              <w:jc w:val="both"/>
              <w:rPr>
                <w:color w:val="000000"/>
                <w:sz w:val="24"/>
                <w:szCs w:val="24"/>
                <w:lang w:eastAsia="en-US"/>
              </w:rPr>
            </w:pPr>
            <w:r w:rsidRPr="008C75F5">
              <w:rPr>
                <w:color w:val="000000"/>
                <w:sz w:val="24"/>
                <w:szCs w:val="24"/>
                <w:lang w:eastAsia="en-US"/>
              </w:rPr>
              <w:t>9. CE şartlarına uygun olmalı ve CE Belgesi'ne sahip olacaktır</w:t>
            </w:r>
          </w:p>
          <w:p w14:paraId="4EC0395E" w14:textId="77777777" w:rsidR="00863333" w:rsidRPr="008C75F5" w:rsidRDefault="00863333" w:rsidP="008622E0">
            <w:pPr>
              <w:keepNext/>
              <w:keepLines/>
              <w:spacing w:line="276" w:lineRule="auto"/>
              <w:ind w:right="4"/>
              <w:jc w:val="center"/>
              <w:outlineLvl w:val="1"/>
              <w:rPr>
                <w:b/>
                <w:color w:val="000000"/>
                <w:lang w:eastAsia="en-US"/>
              </w:rPr>
            </w:pPr>
          </w:p>
        </w:tc>
        <w:tc>
          <w:tcPr>
            <w:tcW w:w="1172" w:type="dxa"/>
          </w:tcPr>
          <w:p w14:paraId="3F65A969" w14:textId="77777777" w:rsidR="00863333" w:rsidRPr="008C75F5" w:rsidRDefault="00863333" w:rsidP="00FA17CF">
            <w:pPr>
              <w:tabs>
                <w:tab w:val="left" w:pos="2977"/>
              </w:tabs>
              <w:contextualSpacing/>
              <w:jc w:val="center"/>
              <w:rPr>
                <w:b/>
              </w:rPr>
            </w:pPr>
          </w:p>
        </w:tc>
      </w:tr>
      <w:tr w:rsidR="00863333" w:rsidRPr="008C75F5" w14:paraId="7E88DE58" w14:textId="77777777" w:rsidTr="008622E0">
        <w:trPr>
          <w:trHeight w:val="683"/>
        </w:trPr>
        <w:tc>
          <w:tcPr>
            <w:tcW w:w="959" w:type="dxa"/>
          </w:tcPr>
          <w:p w14:paraId="1B6F4812" w14:textId="77777777" w:rsidR="00863333" w:rsidRPr="008C75F5" w:rsidRDefault="00863333" w:rsidP="00FA17CF">
            <w:pPr>
              <w:tabs>
                <w:tab w:val="left" w:pos="2977"/>
              </w:tabs>
              <w:contextualSpacing/>
              <w:jc w:val="center"/>
              <w:rPr>
                <w:b/>
              </w:rPr>
            </w:pPr>
            <w:r w:rsidRPr="008C75F5">
              <w:rPr>
                <w:b/>
              </w:rPr>
              <w:t>10</w:t>
            </w:r>
          </w:p>
        </w:tc>
        <w:tc>
          <w:tcPr>
            <w:tcW w:w="7371" w:type="dxa"/>
          </w:tcPr>
          <w:p w14:paraId="172C9882" w14:textId="77777777" w:rsidR="00863333" w:rsidRPr="008C75F5" w:rsidRDefault="00863333" w:rsidP="00863333">
            <w:pPr>
              <w:spacing w:line="276" w:lineRule="auto"/>
              <w:ind w:left="43" w:right="14" w:hanging="5"/>
              <w:jc w:val="center"/>
              <w:rPr>
                <w:b/>
                <w:color w:val="000000"/>
                <w:sz w:val="24"/>
                <w:szCs w:val="24"/>
                <w:lang w:eastAsia="en-US"/>
              </w:rPr>
            </w:pPr>
            <w:r w:rsidRPr="008C75F5">
              <w:rPr>
                <w:b/>
                <w:color w:val="000000"/>
                <w:sz w:val="24"/>
                <w:szCs w:val="24"/>
                <w:lang w:eastAsia="en-US"/>
              </w:rPr>
              <w:t>4. JEL AKÜ</w:t>
            </w:r>
          </w:p>
          <w:p w14:paraId="24E36F05"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1. Aküler uzun ömürlü solar enerjisi sistemine uygun bakım gerektirmeyen ve sistem kapalı bir kabin içerisinde çalışacağından akümülatörler jel yapıda olacaktır.</w:t>
            </w:r>
          </w:p>
          <w:p w14:paraId="4426EAB5" w14:textId="77777777" w:rsidR="00863333" w:rsidRPr="008C75F5"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t>2. Uzun çevrim ömrüne sahip olacaktır. Güvenilir sabit çıkış akımı olacaktır. Kullanılacak olan aküler derin deşarja dayanıklı ve kapalı yapıda olacaktır.</w:t>
            </w:r>
          </w:p>
          <w:p w14:paraId="2406FE11"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3. İstikrarlı performansa sahip olacaktır.</w:t>
            </w:r>
          </w:p>
          <w:p w14:paraId="3B4DA3A0" w14:textId="77777777" w:rsidR="00863333" w:rsidRPr="008C75F5"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t>4. Aküler döngü sayısı %50 DOD seviyesinde &gt; 1500 olmalıdır. %100 bakım gerektirmeyecektir. Ömür beklentisi en az 10 yıl olmalı, üretici tarafından 2 yıl garanti verilmelidir</w:t>
            </w:r>
          </w:p>
          <w:p w14:paraId="2C8AF59C"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 xml:space="preserve">5. </w:t>
            </w:r>
            <w:proofErr w:type="gramStart"/>
            <w:r w:rsidRPr="008C75F5">
              <w:rPr>
                <w:color w:val="000000"/>
                <w:sz w:val="24"/>
                <w:szCs w:val="24"/>
                <w:lang w:eastAsia="en-US"/>
              </w:rPr>
              <w:t>Aküler ;</w:t>
            </w:r>
            <w:proofErr w:type="gramEnd"/>
          </w:p>
          <w:p w14:paraId="69FD3C42" w14:textId="77777777" w:rsidR="00863333" w:rsidRPr="008C75F5" w:rsidRDefault="00863333" w:rsidP="00863333">
            <w:pPr>
              <w:spacing w:line="276" w:lineRule="auto"/>
              <w:ind w:right="14"/>
              <w:rPr>
                <w:color w:val="000000"/>
                <w:sz w:val="24"/>
                <w:szCs w:val="24"/>
                <w:lang w:eastAsia="en-US"/>
              </w:rPr>
            </w:pPr>
            <w:r w:rsidRPr="008C75F5">
              <w:rPr>
                <w:color w:val="000000"/>
                <w:sz w:val="24"/>
                <w:szCs w:val="24"/>
                <w:lang w:eastAsia="en-US"/>
              </w:rPr>
              <w:t xml:space="preserve">6.  0 ve +50 </w:t>
            </w:r>
            <w:proofErr w:type="spellStart"/>
            <w:r w:rsidRPr="008C75F5">
              <w:rPr>
                <w:color w:val="000000"/>
                <w:sz w:val="24"/>
                <w:szCs w:val="24"/>
                <w:lang w:eastAsia="en-US"/>
              </w:rPr>
              <w:t>santigratderece</w:t>
            </w:r>
            <w:proofErr w:type="spellEnd"/>
            <w:r w:rsidRPr="008C75F5">
              <w:rPr>
                <w:color w:val="000000"/>
                <w:sz w:val="24"/>
                <w:szCs w:val="24"/>
                <w:lang w:eastAsia="en-US"/>
              </w:rPr>
              <w:t xml:space="preserve"> ortam </w:t>
            </w:r>
            <w:proofErr w:type="gramStart"/>
            <w:r w:rsidRPr="008C75F5">
              <w:rPr>
                <w:color w:val="000000"/>
                <w:sz w:val="24"/>
                <w:szCs w:val="24"/>
                <w:lang w:eastAsia="en-US"/>
              </w:rPr>
              <w:t>ısısında , 0</w:t>
            </w:r>
            <w:proofErr w:type="gramEnd"/>
            <w:r w:rsidRPr="008C75F5">
              <w:rPr>
                <w:color w:val="000000"/>
                <w:sz w:val="24"/>
                <w:szCs w:val="24"/>
                <w:lang w:eastAsia="en-US"/>
              </w:rPr>
              <w:t xml:space="preserve"> — 1500 m. Yükseklikte kurulu bulunduğu hallerde, % 0 — 90 Bağıl nem oranında sorunsuz çalışacaktır.</w:t>
            </w:r>
            <w:r w:rsidRPr="008C75F5">
              <w:rPr>
                <w:noProof/>
                <w:color w:val="000000"/>
              </w:rPr>
              <w:drawing>
                <wp:inline distT="0" distB="0" distL="0" distR="0" wp14:anchorId="286173DA" wp14:editId="3DA64A63">
                  <wp:extent cx="6985" cy="6985"/>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14:paraId="32FDA0F8"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7. Çalışma voltajı en az 12 VDC olacaktır.</w:t>
            </w:r>
            <w:r w:rsidRPr="008C75F5">
              <w:rPr>
                <w:noProof/>
                <w:color w:val="000000"/>
              </w:rPr>
              <w:drawing>
                <wp:inline distT="0" distB="0" distL="0" distR="0" wp14:anchorId="2F8089CA" wp14:editId="7132CB58">
                  <wp:extent cx="6985" cy="6985"/>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14:paraId="471520A3"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8. En az 100 Ah olacaktır.</w:t>
            </w:r>
          </w:p>
          <w:p w14:paraId="1091DF31" w14:textId="77777777" w:rsidR="00863333" w:rsidRPr="008C75F5" w:rsidRDefault="00863333" w:rsidP="00863333">
            <w:pPr>
              <w:pStyle w:val="ListeParagraf"/>
              <w:keepNext/>
              <w:keepLines/>
              <w:ind w:left="369" w:right="4"/>
              <w:jc w:val="center"/>
              <w:outlineLvl w:val="1"/>
              <w:rPr>
                <w:rFonts w:ascii="Times New Roman" w:eastAsia="Times New Roman" w:hAnsi="Times New Roman" w:cs="Times New Roman"/>
                <w:b/>
                <w:color w:val="000000"/>
                <w:sz w:val="24"/>
                <w:szCs w:val="24"/>
                <w:lang w:eastAsia="en-US"/>
              </w:rPr>
            </w:pPr>
            <w:r w:rsidRPr="008C75F5">
              <w:rPr>
                <w:rFonts w:ascii="Times New Roman" w:hAnsi="Times New Roman" w:cs="Times New Roman"/>
                <w:color w:val="000000"/>
                <w:sz w:val="24"/>
                <w:szCs w:val="24"/>
                <w:lang w:eastAsia="en-US"/>
              </w:rPr>
              <w:t>9.  Akümülatör üzerine imalatçı firma adı, imalat tarihi Nominal gerilimi ”+"ve “- “işaretleri, gerilimi silinmeyecek şekilde olacaktır.</w:t>
            </w:r>
          </w:p>
        </w:tc>
        <w:tc>
          <w:tcPr>
            <w:tcW w:w="1172" w:type="dxa"/>
          </w:tcPr>
          <w:p w14:paraId="472C0356" w14:textId="77777777" w:rsidR="00863333" w:rsidRPr="008C75F5" w:rsidRDefault="00863333" w:rsidP="00FA17CF">
            <w:pPr>
              <w:tabs>
                <w:tab w:val="left" w:pos="2977"/>
              </w:tabs>
              <w:contextualSpacing/>
              <w:jc w:val="center"/>
              <w:rPr>
                <w:b/>
              </w:rPr>
            </w:pPr>
          </w:p>
        </w:tc>
      </w:tr>
      <w:tr w:rsidR="00863333" w:rsidRPr="008C75F5" w14:paraId="4D3746C3" w14:textId="77777777" w:rsidTr="008622E0">
        <w:trPr>
          <w:trHeight w:val="683"/>
        </w:trPr>
        <w:tc>
          <w:tcPr>
            <w:tcW w:w="959" w:type="dxa"/>
          </w:tcPr>
          <w:p w14:paraId="63C6C995" w14:textId="77777777" w:rsidR="00863333" w:rsidRPr="008C75F5" w:rsidRDefault="00863333" w:rsidP="00FA17CF">
            <w:pPr>
              <w:tabs>
                <w:tab w:val="left" w:pos="2977"/>
              </w:tabs>
              <w:contextualSpacing/>
              <w:jc w:val="center"/>
              <w:rPr>
                <w:b/>
              </w:rPr>
            </w:pPr>
            <w:r w:rsidRPr="008C75F5">
              <w:rPr>
                <w:b/>
              </w:rPr>
              <w:t>11</w:t>
            </w:r>
          </w:p>
        </w:tc>
        <w:tc>
          <w:tcPr>
            <w:tcW w:w="7371" w:type="dxa"/>
          </w:tcPr>
          <w:p w14:paraId="5C303D75" w14:textId="77777777" w:rsidR="00863333" w:rsidRPr="008C75F5" w:rsidRDefault="00863333" w:rsidP="00863333">
            <w:pPr>
              <w:spacing w:line="276" w:lineRule="auto"/>
              <w:ind w:left="43" w:right="14" w:firstLine="677"/>
              <w:jc w:val="center"/>
              <w:rPr>
                <w:b/>
                <w:color w:val="000000"/>
                <w:sz w:val="24"/>
                <w:szCs w:val="24"/>
                <w:lang w:eastAsia="en-US"/>
              </w:rPr>
            </w:pPr>
            <w:r w:rsidRPr="008C75F5">
              <w:rPr>
                <w:b/>
                <w:color w:val="000000"/>
                <w:sz w:val="24"/>
                <w:szCs w:val="24"/>
                <w:lang w:eastAsia="en-US"/>
              </w:rPr>
              <w:t>5.  SOLAR KABLO</w:t>
            </w:r>
          </w:p>
          <w:p w14:paraId="41B293A9" w14:textId="77777777" w:rsidR="00863333" w:rsidRPr="008C75F5" w:rsidRDefault="00863333" w:rsidP="00863333">
            <w:pPr>
              <w:spacing w:line="276" w:lineRule="auto"/>
              <w:ind w:left="43"/>
              <w:jc w:val="both"/>
              <w:rPr>
                <w:color w:val="000000"/>
                <w:sz w:val="24"/>
                <w:szCs w:val="24"/>
                <w:lang w:eastAsia="en-US"/>
              </w:rPr>
            </w:pPr>
            <w:r w:rsidRPr="008C75F5">
              <w:rPr>
                <w:color w:val="000000"/>
                <w:sz w:val="24"/>
                <w:szCs w:val="24"/>
                <w:lang w:eastAsia="en-US"/>
              </w:rPr>
              <w:t>1. FV panelleri arasındaki kablolama, kullanılacak kabloların temini ve uygun şekilde montajı yüklenici firma tarafından yapılacaktır.</w:t>
            </w:r>
          </w:p>
          <w:p w14:paraId="7AD79248" w14:textId="77777777" w:rsidR="00863333" w:rsidRPr="008C75F5" w:rsidRDefault="00863333" w:rsidP="00863333">
            <w:pPr>
              <w:spacing w:line="276" w:lineRule="auto"/>
              <w:ind w:left="43"/>
              <w:jc w:val="both"/>
              <w:rPr>
                <w:color w:val="000000"/>
                <w:sz w:val="24"/>
                <w:szCs w:val="24"/>
                <w:lang w:eastAsia="en-US"/>
              </w:rPr>
            </w:pPr>
            <w:r w:rsidRPr="008C75F5">
              <w:rPr>
                <w:color w:val="000000"/>
                <w:sz w:val="24"/>
                <w:szCs w:val="24"/>
                <w:lang w:eastAsia="en-US"/>
              </w:rPr>
              <w:t>2. FV panel bağlantıları için kullanılacak kablolar; FV enerji sistemlerinde kullanılmak için özel üretilmiş solar kablolar olacaktır.</w:t>
            </w:r>
          </w:p>
          <w:p w14:paraId="3B13D6D5" w14:textId="77777777" w:rsidR="00863333" w:rsidRPr="008C75F5" w:rsidRDefault="00863333" w:rsidP="00863333">
            <w:pPr>
              <w:spacing w:line="276" w:lineRule="auto"/>
              <w:ind w:left="43"/>
              <w:jc w:val="both"/>
              <w:rPr>
                <w:color w:val="000000"/>
                <w:sz w:val="24"/>
                <w:szCs w:val="24"/>
                <w:lang w:eastAsia="en-US"/>
              </w:rPr>
            </w:pPr>
            <w:r w:rsidRPr="008C75F5">
              <w:rPr>
                <w:color w:val="000000"/>
                <w:sz w:val="24"/>
                <w:szCs w:val="24"/>
                <w:lang w:eastAsia="en-US"/>
              </w:rPr>
              <w:t xml:space="preserve">3. FV enerji kabloları yüksek sıcaklık ve ısıya dayanıklı, UV dirençli, çift izoleli, </w:t>
            </w:r>
            <w:proofErr w:type="spellStart"/>
            <w:r w:rsidRPr="008C75F5">
              <w:rPr>
                <w:color w:val="000000"/>
                <w:sz w:val="24"/>
                <w:szCs w:val="24"/>
                <w:lang w:eastAsia="en-US"/>
              </w:rPr>
              <w:t>halojensiz</w:t>
            </w:r>
            <w:proofErr w:type="spellEnd"/>
            <w:r w:rsidRPr="008C75F5">
              <w:rPr>
                <w:color w:val="000000"/>
                <w:sz w:val="24"/>
                <w:szCs w:val="24"/>
                <w:lang w:eastAsia="en-US"/>
              </w:rPr>
              <w:t xml:space="preserve">, kurşunsuz (tercihen), </w:t>
            </w:r>
            <w:proofErr w:type="gramStart"/>
            <w:r w:rsidRPr="008C75F5">
              <w:rPr>
                <w:color w:val="000000"/>
                <w:sz w:val="24"/>
                <w:szCs w:val="24"/>
                <w:lang w:eastAsia="en-US"/>
              </w:rPr>
              <w:t>nominal</w:t>
            </w:r>
            <w:proofErr w:type="gramEnd"/>
            <w:r w:rsidRPr="008C75F5">
              <w:rPr>
                <w:color w:val="000000"/>
                <w:sz w:val="24"/>
                <w:szCs w:val="24"/>
                <w:lang w:eastAsia="en-US"/>
              </w:rPr>
              <w:t xml:space="preserve"> kablo kesiti TÜV tarafından onaylanmış, TSEN 60228 ve 1EC 60287 standardına uygun olarak üretilmiş olacaktır.</w:t>
            </w:r>
          </w:p>
          <w:p w14:paraId="03257AD4" w14:textId="77777777" w:rsidR="00863333" w:rsidRPr="008C75F5" w:rsidRDefault="00863333" w:rsidP="00863333">
            <w:pPr>
              <w:spacing w:line="276" w:lineRule="auto"/>
              <w:ind w:left="43"/>
              <w:jc w:val="both"/>
              <w:rPr>
                <w:color w:val="000000"/>
                <w:sz w:val="24"/>
                <w:szCs w:val="24"/>
                <w:lang w:eastAsia="en-US"/>
              </w:rPr>
            </w:pPr>
            <w:r w:rsidRPr="008C75F5">
              <w:rPr>
                <w:color w:val="000000"/>
                <w:sz w:val="24"/>
                <w:szCs w:val="24"/>
                <w:lang w:eastAsia="en-US"/>
              </w:rPr>
              <w:t xml:space="preserve">4.Solar kablolar 90 </w:t>
            </w:r>
            <w:proofErr w:type="spellStart"/>
            <w:r w:rsidRPr="008C75F5">
              <w:rPr>
                <w:color w:val="000000"/>
                <w:sz w:val="24"/>
                <w:szCs w:val="24"/>
                <w:lang w:eastAsia="en-US"/>
              </w:rPr>
              <w:t>santigratderecede</w:t>
            </w:r>
            <w:proofErr w:type="spellEnd"/>
            <w:r w:rsidRPr="008C75F5">
              <w:rPr>
                <w:color w:val="000000"/>
                <w:sz w:val="24"/>
                <w:szCs w:val="24"/>
                <w:lang w:eastAsia="en-US"/>
              </w:rPr>
              <w:t xml:space="preserve"> (doksan derece) çalışma sıcaklığında sorunsuz kullanılacaktır.</w:t>
            </w:r>
          </w:p>
          <w:p w14:paraId="4FE5DB80" w14:textId="77777777" w:rsidR="00863333" w:rsidRPr="008C75F5" w:rsidRDefault="00863333" w:rsidP="00863333">
            <w:pPr>
              <w:spacing w:line="276" w:lineRule="auto"/>
              <w:ind w:left="43" w:right="2"/>
              <w:jc w:val="both"/>
              <w:rPr>
                <w:color w:val="000000"/>
                <w:sz w:val="24"/>
                <w:szCs w:val="24"/>
                <w:lang w:eastAsia="en-US"/>
              </w:rPr>
            </w:pPr>
            <w:r w:rsidRPr="008C75F5">
              <w:rPr>
                <w:color w:val="000000"/>
                <w:sz w:val="24"/>
                <w:szCs w:val="24"/>
                <w:lang w:eastAsia="en-US"/>
              </w:rPr>
              <w:t xml:space="preserve">5. FV panelleri ile şarj regülatörü arasında çekilecek kablolar, maksimum akımda en fazla % 3 gerilim düşümüne izin verecek kesitte </w:t>
            </w:r>
            <w:proofErr w:type="spellStart"/>
            <w:proofErr w:type="gramStart"/>
            <w:r w:rsidRPr="008C75F5">
              <w:rPr>
                <w:color w:val="000000"/>
                <w:sz w:val="24"/>
                <w:szCs w:val="24"/>
                <w:lang w:eastAsia="en-US"/>
              </w:rPr>
              <w:t>olacaktır.Gerilim</w:t>
            </w:r>
            <w:proofErr w:type="spellEnd"/>
            <w:proofErr w:type="gramEnd"/>
            <w:r w:rsidRPr="008C75F5">
              <w:rPr>
                <w:color w:val="000000"/>
                <w:sz w:val="24"/>
                <w:szCs w:val="24"/>
                <w:lang w:eastAsia="en-US"/>
              </w:rPr>
              <w:t xml:space="preserve"> düşüm hesabı ile birlik onayından sonra kablo tesis edilecektir.</w:t>
            </w:r>
          </w:p>
          <w:p w14:paraId="40229817" w14:textId="77777777" w:rsidR="00863333" w:rsidRPr="008C75F5" w:rsidRDefault="00863333" w:rsidP="00863333">
            <w:pPr>
              <w:spacing w:line="276" w:lineRule="auto"/>
              <w:ind w:left="43" w:right="2"/>
              <w:jc w:val="both"/>
              <w:rPr>
                <w:color w:val="000000"/>
                <w:sz w:val="24"/>
                <w:szCs w:val="24"/>
                <w:lang w:eastAsia="en-US"/>
              </w:rPr>
            </w:pPr>
            <w:r w:rsidRPr="008C75F5">
              <w:rPr>
                <w:color w:val="000000"/>
                <w:sz w:val="24"/>
                <w:szCs w:val="24"/>
                <w:lang w:eastAsia="en-US"/>
              </w:rPr>
              <w:t xml:space="preserve">6.FV — solar kablo ve solar kablo —şarj </w:t>
            </w:r>
            <w:proofErr w:type="gramStart"/>
            <w:r w:rsidRPr="008C75F5">
              <w:rPr>
                <w:color w:val="000000"/>
                <w:sz w:val="24"/>
                <w:szCs w:val="24"/>
                <w:lang w:eastAsia="en-US"/>
              </w:rPr>
              <w:t>regülatörü</w:t>
            </w:r>
            <w:proofErr w:type="gramEnd"/>
            <w:r w:rsidRPr="008C75F5">
              <w:rPr>
                <w:color w:val="000000"/>
                <w:sz w:val="24"/>
                <w:szCs w:val="24"/>
                <w:lang w:eastAsia="en-US"/>
              </w:rPr>
              <w:t xml:space="preserve">- </w:t>
            </w:r>
            <w:proofErr w:type="spellStart"/>
            <w:r w:rsidRPr="008C75F5">
              <w:rPr>
                <w:color w:val="000000"/>
                <w:sz w:val="24"/>
                <w:szCs w:val="24"/>
                <w:lang w:eastAsia="en-US"/>
              </w:rPr>
              <w:t>inverter</w:t>
            </w:r>
            <w:proofErr w:type="spellEnd"/>
            <w:r w:rsidRPr="008C75F5">
              <w:rPr>
                <w:color w:val="000000"/>
                <w:sz w:val="24"/>
                <w:szCs w:val="24"/>
                <w:lang w:eastAsia="en-US"/>
              </w:rPr>
              <w:t xml:space="preserve"> bağlantılarında MC4 tipi erkek ve dişi tip konektörler kullanılacaktır. </w:t>
            </w:r>
            <w:proofErr w:type="spellStart"/>
            <w:r w:rsidRPr="008C75F5">
              <w:rPr>
                <w:color w:val="000000"/>
                <w:sz w:val="24"/>
                <w:szCs w:val="24"/>
                <w:lang w:eastAsia="en-US"/>
              </w:rPr>
              <w:t>Konnektörler</w:t>
            </w:r>
            <w:proofErr w:type="spellEnd"/>
            <w:r w:rsidRPr="008C75F5">
              <w:rPr>
                <w:color w:val="000000"/>
                <w:sz w:val="24"/>
                <w:szCs w:val="24"/>
                <w:lang w:eastAsia="en-US"/>
              </w:rPr>
              <w:t xml:space="preserve">, özel bağlantı elemanları ve soketler -40 </w:t>
            </w:r>
            <w:proofErr w:type="spellStart"/>
            <w:r w:rsidRPr="008C75F5">
              <w:rPr>
                <w:color w:val="000000"/>
                <w:sz w:val="24"/>
                <w:szCs w:val="24"/>
                <w:lang w:eastAsia="en-US"/>
              </w:rPr>
              <w:t>santigratderece</w:t>
            </w:r>
            <w:proofErr w:type="spellEnd"/>
            <w:r w:rsidRPr="008C75F5">
              <w:rPr>
                <w:color w:val="000000"/>
                <w:sz w:val="24"/>
                <w:szCs w:val="24"/>
                <w:lang w:eastAsia="en-US"/>
              </w:rPr>
              <w:t xml:space="preserve"> (eksi kırk derece) ile +90 </w:t>
            </w:r>
            <w:proofErr w:type="spellStart"/>
            <w:r w:rsidRPr="008C75F5">
              <w:rPr>
                <w:color w:val="000000"/>
                <w:sz w:val="24"/>
                <w:szCs w:val="24"/>
                <w:lang w:eastAsia="en-US"/>
              </w:rPr>
              <w:t>santigratderece</w:t>
            </w:r>
            <w:proofErr w:type="spellEnd"/>
            <w:r w:rsidRPr="008C75F5">
              <w:rPr>
                <w:color w:val="000000"/>
                <w:sz w:val="24"/>
                <w:szCs w:val="24"/>
                <w:lang w:eastAsia="en-US"/>
              </w:rPr>
              <w:t xml:space="preserve"> (doksan derece) arası işletme sıcaklığına uygun, IP 67 koruma </w:t>
            </w:r>
            <w:r w:rsidRPr="008C75F5">
              <w:rPr>
                <w:color w:val="000000"/>
                <w:sz w:val="24"/>
                <w:szCs w:val="24"/>
                <w:lang w:eastAsia="en-US"/>
              </w:rPr>
              <w:lastRenderedPageBreak/>
              <w:t>sınıfına haiz, yüksek akıma uygun, TÜV onaylı olacaktır.</w:t>
            </w:r>
          </w:p>
          <w:p w14:paraId="0A318BFE" w14:textId="77777777" w:rsidR="00863333" w:rsidRPr="008C75F5" w:rsidRDefault="00863333" w:rsidP="00863333">
            <w:pPr>
              <w:spacing w:line="276" w:lineRule="auto"/>
              <w:ind w:left="43" w:right="14" w:hanging="5"/>
              <w:jc w:val="center"/>
              <w:rPr>
                <w:b/>
                <w:color w:val="000000"/>
                <w:lang w:eastAsia="en-US"/>
              </w:rPr>
            </w:pPr>
          </w:p>
        </w:tc>
        <w:tc>
          <w:tcPr>
            <w:tcW w:w="1172" w:type="dxa"/>
          </w:tcPr>
          <w:p w14:paraId="29D43663" w14:textId="77777777" w:rsidR="00863333" w:rsidRPr="008C75F5" w:rsidRDefault="00863333" w:rsidP="00FA17CF">
            <w:pPr>
              <w:tabs>
                <w:tab w:val="left" w:pos="2977"/>
              </w:tabs>
              <w:contextualSpacing/>
              <w:jc w:val="center"/>
              <w:rPr>
                <w:b/>
              </w:rPr>
            </w:pPr>
          </w:p>
        </w:tc>
      </w:tr>
      <w:tr w:rsidR="00863333" w:rsidRPr="008C75F5" w14:paraId="6243204D" w14:textId="77777777" w:rsidTr="008622E0">
        <w:trPr>
          <w:trHeight w:val="683"/>
        </w:trPr>
        <w:tc>
          <w:tcPr>
            <w:tcW w:w="959" w:type="dxa"/>
          </w:tcPr>
          <w:p w14:paraId="5CA275AA" w14:textId="77777777" w:rsidR="00863333" w:rsidRPr="008C75F5" w:rsidRDefault="00863333" w:rsidP="00FA17CF">
            <w:pPr>
              <w:tabs>
                <w:tab w:val="left" w:pos="2977"/>
              </w:tabs>
              <w:contextualSpacing/>
              <w:jc w:val="center"/>
              <w:rPr>
                <w:b/>
              </w:rPr>
            </w:pPr>
            <w:r w:rsidRPr="008C75F5">
              <w:rPr>
                <w:b/>
              </w:rPr>
              <w:t>12</w:t>
            </w:r>
          </w:p>
        </w:tc>
        <w:tc>
          <w:tcPr>
            <w:tcW w:w="7371" w:type="dxa"/>
          </w:tcPr>
          <w:p w14:paraId="5F88D7E4" w14:textId="77777777" w:rsidR="00863333" w:rsidRPr="008C75F5" w:rsidRDefault="00863333" w:rsidP="00863333">
            <w:pPr>
              <w:spacing w:line="276" w:lineRule="auto"/>
              <w:ind w:left="727"/>
              <w:jc w:val="center"/>
              <w:rPr>
                <w:b/>
                <w:color w:val="000000"/>
                <w:sz w:val="24"/>
                <w:szCs w:val="24"/>
                <w:lang w:eastAsia="en-US"/>
              </w:rPr>
            </w:pPr>
            <w:r w:rsidRPr="008C75F5">
              <w:rPr>
                <w:b/>
                <w:color w:val="000000"/>
                <w:sz w:val="24"/>
                <w:szCs w:val="24"/>
                <w:lang w:eastAsia="en-US"/>
              </w:rPr>
              <w:t>6.PV ALT KONSTRÜKSİYON</w:t>
            </w:r>
          </w:p>
          <w:p w14:paraId="1FCF3D91" w14:textId="77777777" w:rsidR="00863333" w:rsidRPr="008C75F5" w:rsidRDefault="00863333" w:rsidP="00863333">
            <w:pPr>
              <w:spacing w:line="276" w:lineRule="auto"/>
              <w:ind w:left="7"/>
              <w:jc w:val="both"/>
              <w:rPr>
                <w:color w:val="000000"/>
                <w:sz w:val="24"/>
                <w:szCs w:val="24"/>
                <w:lang w:eastAsia="en-US"/>
              </w:rPr>
            </w:pPr>
            <w:r w:rsidRPr="008C75F5">
              <w:rPr>
                <w:color w:val="000000"/>
                <w:sz w:val="24"/>
                <w:szCs w:val="24"/>
                <w:lang w:eastAsia="en-US"/>
              </w:rPr>
              <w:t>1.Güneş enerji panelleri, birliğin onayının alınacağı uygun tasarıma göre sahaya yerleştirilecektir.</w:t>
            </w:r>
          </w:p>
          <w:p w14:paraId="6C79A131" w14:textId="77777777" w:rsidR="00863333" w:rsidRPr="008C75F5" w:rsidRDefault="00863333" w:rsidP="00863333">
            <w:pPr>
              <w:spacing w:line="276" w:lineRule="auto"/>
              <w:ind w:left="38"/>
              <w:jc w:val="both"/>
              <w:rPr>
                <w:color w:val="000000"/>
                <w:sz w:val="24"/>
                <w:szCs w:val="24"/>
                <w:lang w:eastAsia="en-US"/>
              </w:rPr>
            </w:pPr>
            <w:r w:rsidRPr="008C75F5">
              <w:rPr>
                <w:color w:val="000000"/>
                <w:sz w:val="24"/>
                <w:szCs w:val="24"/>
                <w:lang w:eastAsia="en-US"/>
              </w:rPr>
              <w:t xml:space="preserve">2. Sistemlerde kullanılacak metal </w:t>
            </w:r>
            <w:proofErr w:type="gramStart"/>
            <w:r w:rsidRPr="008C75F5">
              <w:rPr>
                <w:color w:val="000000"/>
                <w:sz w:val="24"/>
                <w:szCs w:val="24"/>
                <w:lang w:eastAsia="en-US"/>
              </w:rPr>
              <w:t>konstrüksiyon</w:t>
            </w:r>
            <w:proofErr w:type="gramEnd"/>
            <w:r w:rsidRPr="008C75F5">
              <w:rPr>
                <w:color w:val="000000"/>
                <w:sz w:val="24"/>
                <w:szCs w:val="24"/>
                <w:lang w:eastAsia="en-US"/>
              </w:rPr>
              <w:t xml:space="preserve"> solar </w:t>
            </w:r>
            <w:proofErr w:type="spellStart"/>
            <w:r w:rsidRPr="008C75F5">
              <w:rPr>
                <w:color w:val="000000"/>
                <w:sz w:val="24"/>
                <w:szCs w:val="24"/>
                <w:lang w:eastAsia="en-US"/>
              </w:rPr>
              <w:t>system</w:t>
            </w:r>
            <w:proofErr w:type="spellEnd"/>
            <w:r w:rsidRPr="008C75F5">
              <w:rPr>
                <w:color w:val="000000"/>
                <w:sz w:val="24"/>
                <w:szCs w:val="24"/>
                <w:lang w:eastAsia="en-US"/>
              </w:rPr>
              <w:t xml:space="preserve"> yanında </w:t>
            </w:r>
            <w:r w:rsidR="008C75F5" w:rsidRPr="008C75F5">
              <w:rPr>
                <w:color w:val="000000"/>
                <w:sz w:val="24"/>
                <w:szCs w:val="24"/>
                <w:lang w:eastAsia="en-US"/>
              </w:rPr>
              <w:t>teslim edilecektir</w:t>
            </w:r>
            <w:r w:rsidRPr="008C75F5">
              <w:rPr>
                <w:color w:val="000000"/>
                <w:sz w:val="24"/>
                <w:szCs w:val="24"/>
                <w:lang w:eastAsia="en-US"/>
              </w:rPr>
              <w:t>.</w:t>
            </w:r>
          </w:p>
          <w:p w14:paraId="1129B383" w14:textId="77777777" w:rsidR="00863333" w:rsidRPr="008C75F5" w:rsidRDefault="00863333" w:rsidP="00863333">
            <w:pPr>
              <w:spacing w:line="276" w:lineRule="auto"/>
              <w:ind w:left="38"/>
              <w:jc w:val="both"/>
              <w:rPr>
                <w:color w:val="000000"/>
                <w:sz w:val="24"/>
                <w:szCs w:val="24"/>
                <w:lang w:eastAsia="en-US"/>
              </w:rPr>
            </w:pPr>
            <w:r w:rsidRPr="008C75F5">
              <w:rPr>
                <w:color w:val="000000"/>
                <w:sz w:val="24"/>
                <w:szCs w:val="24"/>
                <w:lang w:eastAsia="en-US"/>
              </w:rPr>
              <w:t xml:space="preserve">3. Kurulacak güneş enerjisi sisteminin panel yerleşim açıları yıl içerisinde maksimum enerji üretimini sağlayacak şekilde </w:t>
            </w:r>
            <w:proofErr w:type="gramStart"/>
            <w:r w:rsidRPr="008C75F5">
              <w:rPr>
                <w:color w:val="000000"/>
                <w:sz w:val="24"/>
                <w:szCs w:val="24"/>
                <w:lang w:eastAsia="en-US"/>
              </w:rPr>
              <w:t>dizayn edilecektir</w:t>
            </w:r>
            <w:proofErr w:type="gramEnd"/>
            <w:r w:rsidRPr="008C75F5">
              <w:rPr>
                <w:color w:val="000000"/>
                <w:sz w:val="24"/>
                <w:szCs w:val="24"/>
                <w:lang w:eastAsia="en-US"/>
              </w:rPr>
              <w:t>.</w:t>
            </w:r>
          </w:p>
          <w:p w14:paraId="07D872D9" w14:textId="77777777" w:rsidR="00863333" w:rsidRPr="008C75F5" w:rsidRDefault="00863333" w:rsidP="00863333">
            <w:pPr>
              <w:spacing w:line="276" w:lineRule="auto"/>
              <w:jc w:val="both"/>
              <w:rPr>
                <w:color w:val="000000"/>
                <w:sz w:val="24"/>
                <w:szCs w:val="24"/>
                <w:lang w:eastAsia="en-US"/>
              </w:rPr>
            </w:pPr>
            <w:r w:rsidRPr="008C75F5">
              <w:rPr>
                <w:color w:val="000000"/>
                <w:sz w:val="24"/>
                <w:szCs w:val="24"/>
                <w:lang w:eastAsia="en-US"/>
              </w:rPr>
              <w:t>4.Tüm bağlantılar su geçirmez ve darbeye dayanıklı olacaktır.</w:t>
            </w:r>
          </w:p>
          <w:p w14:paraId="15BAA289" w14:textId="77777777" w:rsidR="00863333" w:rsidRPr="008C75F5" w:rsidRDefault="00863333" w:rsidP="00863333">
            <w:pPr>
              <w:spacing w:line="276" w:lineRule="auto"/>
              <w:ind w:right="12"/>
              <w:jc w:val="both"/>
              <w:rPr>
                <w:color w:val="000000"/>
                <w:sz w:val="24"/>
                <w:szCs w:val="24"/>
                <w:lang w:eastAsia="en-US"/>
              </w:rPr>
            </w:pPr>
            <w:r w:rsidRPr="008C75F5">
              <w:rPr>
                <w:color w:val="000000"/>
                <w:sz w:val="24"/>
                <w:szCs w:val="24"/>
                <w:lang w:eastAsia="en-US"/>
              </w:rPr>
              <w:t>5.Güneş panelleri, uygun olarak monte edilecektir.</w:t>
            </w:r>
          </w:p>
          <w:p w14:paraId="33FA21FC" w14:textId="77777777" w:rsidR="00863333" w:rsidRPr="008C75F5" w:rsidRDefault="00863333" w:rsidP="00863333">
            <w:pPr>
              <w:spacing w:line="276" w:lineRule="auto"/>
              <w:jc w:val="both"/>
              <w:rPr>
                <w:color w:val="000000"/>
                <w:sz w:val="24"/>
                <w:szCs w:val="24"/>
                <w:lang w:eastAsia="en-US"/>
              </w:rPr>
            </w:pPr>
            <w:r w:rsidRPr="008C75F5">
              <w:rPr>
                <w:color w:val="000000"/>
                <w:sz w:val="24"/>
                <w:szCs w:val="24"/>
                <w:lang w:eastAsia="en-US"/>
              </w:rPr>
              <w:t>6.Montaj sırasında zarar gören galvaniz ve boyalar uygun şekilde onarılacaktır.</w:t>
            </w:r>
          </w:p>
          <w:p w14:paraId="1DF68D93" w14:textId="77777777" w:rsidR="00863333" w:rsidRPr="008C75F5" w:rsidRDefault="00863333" w:rsidP="00863333">
            <w:pPr>
              <w:spacing w:line="276" w:lineRule="auto"/>
              <w:jc w:val="both"/>
              <w:rPr>
                <w:color w:val="000000"/>
                <w:sz w:val="24"/>
                <w:szCs w:val="24"/>
                <w:lang w:eastAsia="en-US"/>
              </w:rPr>
            </w:pPr>
          </w:p>
        </w:tc>
        <w:tc>
          <w:tcPr>
            <w:tcW w:w="1172" w:type="dxa"/>
          </w:tcPr>
          <w:p w14:paraId="16A20FC1" w14:textId="77777777" w:rsidR="00863333" w:rsidRPr="008C75F5" w:rsidRDefault="00863333" w:rsidP="00FA17CF">
            <w:pPr>
              <w:tabs>
                <w:tab w:val="left" w:pos="2977"/>
              </w:tabs>
              <w:contextualSpacing/>
              <w:jc w:val="center"/>
              <w:rPr>
                <w:b/>
              </w:rPr>
            </w:pPr>
          </w:p>
        </w:tc>
      </w:tr>
      <w:tr w:rsidR="00863333" w:rsidRPr="008C75F5" w14:paraId="2C976A38" w14:textId="77777777" w:rsidTr="008622E0">
        <w:trPr>
          <w:trHeight w:val="683"/>
        </w:trPr>
        <w:tc>
          <w:tcPr>
            <w:tcW w:w="959" w:type="dxa"/>
          </w:tcPr>
          <w:p w14:paraId="443B04DC" w14:textId="77777777" w:rsidR="00863333" w:rsidRPr="008C75F5" w:rsidRDefault="00863333" w:rsidP="00FA17CF">
            <w:pPr>
              <w:tabs>
                <w:tab w:val="left" w:pos="2977"/>
              </w:tabs>
              <w:contextualSpacing/>
              <w:jc w:val="center"/>
              <w:rPr>
                <w:b/>
              </w:rPr>
            </w:pPr>
            <w:r w:rsidRPr="008C75F5">
              <w:rPr>
                <w:b/>
              </w:rPr>
              <w:t>13</w:t>
            </w:r>
          </w:p>
        </w:tc>
        <w:tc>
          <w:tcPr>
            <w:tcW w:w="7371" w:type="dxa"/>
          </w:tcPr>
          <w:p w14:paraId="2736526D" w14:textId="77777777" w:rsidR="00863333" w:rsidRPr="008C75F5" w:rsidRDefault="00863333" w:rsidP="00863333">
            <w:pPr>
              <w:tabs>
                <w:tab w:val="center" w:pos="4889"/>
                <w:tab w:val="center" w:pos="6552"/>
                <w:tab w:val="center" w:pos="7771"/>
                <w:tab w:val="center" w:pos="8614"/>
              </w:tabs>
              <w:spacing w:line="276" w:lineRule="auto"/>
              <w:jc w:val="center"/>
              <w:rPr>
                <w:b/>
                <w:color w:val="000000"/>
                <w:sz w:val="24"/>
                <w:szCs w:val="24"/>
                <w:lang w:eastAsia="en-US"/>
              </w:rPr>
            </w:pPr>
            <w:r w:rsidRPr="008C75F5">
              <w:rPr>
                <w:b/>
                <w:color w:val="000000"/>
                <w:sz w:val="24"/>
                <w:szCs w:val="24"/>
                <w:lang w:eastAsia="en-US"/>
              </w:rPr>
              <w:t>7.PANO -ELEKTRİK TESİSATI-TOPRAKLAMA</w:t>
            </w:r>
          </w:p>
          <w:p w14:paraId="6A04E5A7" w14:textId="77777777" w:rsidR="00863333" w:rsidRPr="008C75F5" w:rsidRDefault="00863333" w:rsidP="00863333">
            <w:pPr>
              <w:keepNext/>
              <w:keepLines/>
              <w:spacing w:line="276" w:lineRule="auto"/>
              <w:ind w:right="4"/>
              <w:jc w:val="both"/>
              <w:outlineLvl w:val="1"/>
              <w:rPr>
                <w:color w:val="000000"/>
                <w:sz w:val="24"/>
                <w:szCs w:val="24"/>
                <w:lang w:eastAsia="en-US"/>
              </w:rPr>
            </w:pPr>
            <w:r w:rsidRPr="008C75F5">
              <w:rPr>
                <w:color w:val="000000"/>
                <w:sz w:val="24"/>
                <w:szCs w:val="24"/>
                <w:lang w:eastAsia="en-US"/>
              </w:rPr>
              <w:t>1 Panolar taşımaya uygun, kulplu, kapaklı olmalıdır.</w:t>
            </w:r>
          </w:p>
          <w:p w14:paraId="58EB3180" w14:textId="77777777" w:rsidR="00863333" w:rsidRPr="008C75F5" w:rsidRDefault="00863333" w:rsidP="00863333">
            <w:pPr>
              <w:keepNext/>
              <w:keepLines/>
              <w:spacing w:line="276" w:lineRule="auto"/>
              <w:ind w:right="4"/>
              <w:jc w:val="both"/>
              <w:outlineLvl w:val="1"/>
              <w:rPr>
                <w:color w:val="000000"/>
                <w:sz w:val="24"/>
                <w:szCs w:val="24"/>
                <w:lang w:eastAsia="en-US"/>
              </w:rPr>
            </w:pPr>
            <w:r w:rsidRPr="008C75F5">
              <w:rPr>
                <w:color w:val="000000"/>
                <w:sz w:val="24"/>
                <w:szCs w:val="24"/>
                <w:lang w:eastAsia="en-US"/>
              </w:rPr>
              <w:t>2. Aşırı ısınmayı önlemek için hava giriş kanalları olmalıdır.</w:t>
            </w:r>
          </w:p>
          <w:p w14:paraId="51D6E2AD"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 xml:space="preserve">3. Kısa devreyi önlemek için Solar panel </w:t>
            </w:r>
            <w:proofErr w:type="gramStart"/>
            <w:r w:rsidRPr="008C75F5">
              <w:rPr>
                <w:color w:val="000000"/>
                <w:sz w:val="24"/>
                <w:szCs w:val="24"/>
                <w:lang w:eastAsia="en-US"/>
              </w:rPr>
              <w:t>girişi  MC4</w:t>
            </w:r>
            <w:proofErr w:type="gramEnd"/>
            <w:r w:rsidRPr="008C75F5">
              <w:rPr>
                <w:color w:val="000000"/>
                <w:sz w:val="24"/>
                <w:szCs w:val="24"/>
                <w:lang w:eastAsia="en-US"/>
              </w:rPr>
              <w:t xml:space="preserve"> ile sağlanmalıdır.</w:t>
            </w:r>
          </w:p>
          <w:p w14:paraId="3BC2E542"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 xml:space="preserve">4. </w:t>
            </w:r>
            <w:proofErr w:type="gramStart"/>
            <w:r w:rsidRPr="008C75F5">
              <w:rPr>
                <w:color w:val="000000"/>
                <w:sz w:val="24"/>
                <w:szCs w:val="24"/>
                <w:lang w:eastAsia="en-US"/>
              </w:rPr>
              <w:t>Pano  yüzeyinde</w:t>
            </w:r>
            <w:proofErr w:type="gramEnd"/>
            <w:r w:rsidRPr="008C75F5">
              <w:rPr>
                <w:color w:val="000000"/>
                <w:sz w:val="24"/>
                <w:szCs w:val="24"/>
                <w:lang w:eastAsia="en-US"/>
              </w:rPr>
              <w:t xml:space="preserve"> olacak şekilde topraklı 220 AC çıkışı çocuk korumalı, gerekli ikaz etiketli ve IP67 koruma sınıfında en az 1 Ad. Priz olmalıdır.</w:t>
            </w:r>
          </w:p>
          <w:p w14:paraId="3EE1E9B9" w14:textId="77777777" w:rsidR="00863333" w:rsidRPr="008C75F5" w:rsidRDefault="00863333" w:rsidP="00863333">
            <w:pPr>
              <w:spacing w:line="276" w:lineRule="auto"/>
              <w:jc w:val="both"/>
              <w:rPr>
                <w:color w:val="000000"/>
                <w:sz w:val="24"/>
                <w:szCs w:val="24"/>
                <w:lang w:eastAsia="en-US"/>
              </w:rPr>
            </w:pPr>
            <w:r w:rsidRPr="008C75F5">
              <w:rPr>
                <w:color w:val="000000"/>
                <w:sz w:val="24"/>
                <w:szCs w:val="24"/>
                <w:lang w:eastAsia="en-US"/>
              </w:rPr>
              <w:t xml:space="preserve">5. Panoların üzerinde;  ölüm tehlike </w:t>
            </w:r>
            <w:proofErr w:type="gramStart"/>
            <w:r w:rsidRPr="008C75F5">
              <w:rPr>
                <w:color w:val="000000"/>
                <w:sz w:val="24"/>
                <w:szCs w:val="24"/>
                <w:lang w:eastAsia="en-US"/>
              </w:rPr>
              <w:t>levhası  olacaktır</w:t>
            </w:r>
            <w:proofErr w:type="gramEnd"/>
            <w:r w:rsidRPr="008C75F5">
              <w:rPr>
                <w:color w:val="000000"/>
                <w:sz w:val="24"/>
                <w:szCs w:val="24"/>
                <w:lang w:eastAsia="en-US"/>
              </w:rPr>
              <w:t>.</w:t>
            </w:r>
          </w:p>
          <w:p w14:paraId="7BD02263"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6.Taşıma sırasında bileşenler zarar görmesin diye tüm bileşenler (Akü-Evirici-Şarj Regülatörü) sabitlenmiş olacaktır.</w:t>
            </w:r>
          </w:p>
          <w:p w14:paraId="7AC43B67"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7.Pano en az 1,2 mm DKP saç ile imal edilmeli.</w:t>
            </w:r>
          </w:p>
          <w:p w14:paraId="5527DFF8" w14:textId="77777777" w:rsidR="00863333" w:rsidRPr="008C75F5" w:rsidRDefault="00863333" w:rsidP="00863333">
            <w:pPr>
              <w:spacing w:line="276" w:lineRule="auto"/>
              <w:ind w:right="14"/>
              <w:jc w:val="both"/>
              <w:rPr>
                <w:color w:val="000000"/>
                <w:sz w:val="24"/>
                <w:szCs w:val="24"/>
                <w:lang w:eastAsia="en-US"/>
              </w:rPr>
            </w:pPr>
            <w:r w:rsidRPr="008C75F5">
              <w:rPr>
                <w:color w:val="000000"/>
                <w:sz w:val="24"/>
                <w:szCs w:val="24"/>
                <w:lang w:eastAsia="en-US"/>
              </w:rPr>
              <w:t xml:space="preserve">8.Panolar birlik </w:t>
            </w:r>
            <w:proofErr w:type="gramStart"/>
            <w:r w:rsidRPr="008C75F5">
              <w:rPr>
                <w:color w:val="000000"/>
                <w:sz w:val="24"/>
                <w:szCs w:val="24"/>
                <w:lang w:eastAsia="en-US"/>
              </w:rPr>
              <w:t>tarafından  istenecek</w:t>
            </w:r>
            <w:proofErr w:type="gramEnd"/>
            <w:r w:rsidRPr="008C75F5">
              <w:rPr>
                <w:color w:val="000000"/>
                <w:sz w:val="24"/>
                <w:szCs w:val="24"/>
                <w:lang w:eastAsia="en-US"/>
              </w:rPr>
              <w:t xml:space="preserve"> dış mekan renklerinde boyanacaktır.</w:t>
            </w:r>
          </w:p>
          <w:p w14:paraId="75C8092D" w14:textId="53F57333" w:rsidR="00863333" w:rsidRPr="008C75F5"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t xml:space="preserve">9.Panel ile pano arasına enerji aktarımını sağlamak için birliğin onay verdiği </w:t>
            </w:r>
            <w:proofErr w:type="gramStart"/>
            <w:r w:rsidRPr="008C75F5">
              <w:rPr>
                <w:color w:val="000000"/>
                <w:sz w:val="24"/>
                <w:szCs w:val="24"/>
                <w:lang w:eastAsia="en-US"/>
              </w:rPr>
              <w:t>konstrüksiyona</w:t>
            </w:r>
            <w:proofErr w:type="gramEnd"/>
            <w:r w:rsidRPr="008C75F5">
              <w:rPr>
                <w:color w:val="000000"/>
                <w:sz w:val="24"/>
                <w:szCs w:val="24"/>
                <w:lang w:eastAsia="en-US"/>
              </w:rPr>
              <w:t xml:space="preserve"> göre </w:t>
            </w:r>
            <w:r w:rsidR="00EF6048" w:rsidRPr="001E598F">
              <w:rPr>
                <w:color w:val="000000"/>
                <w:sz w:val="24"/>
                <w:szCs w:val="24"/>
                <w:lang w:eastAsia="en-US"/>
              </w:rPr>
              <w:t>FV panelleri ile şarj regülatörü arasında çekilecek kablolar, maksimum akımda en fazla % 3 gerilim düşümüne izin verecek kesitte olacaktır.</w:t>
            </w:r>
            <w:r w:rsidR="001E598F" w:rsidRPr="001E598F">
              <w:rPr>
                <w:color w:val="000000"/>
                <w:sz w:val="24"/>
                <w:szCs w:val="24"/>
                <w:lang w:eastAsia="en-US"/>
              </w:rPr>
              <w:t xml:space="preserve"> </w:t>
            </w:r>
            <w:r w:rsidR="00EF6048" w:rsidRPr="001E598F">
              <w:rPr>
                <w:color w:val="000000"/>
                <w:sz w:val="24"/>
                <w:szCs w:val="24"/>
                <w:lang w:eastAsia="en-US"/>
              </w:rPr>
              <w:t>Gerilim düşüm hesabı ile birlik onayından sonra kablo tesis edilecektir.</w:t>
            </w:r>
            <w:r w:rsidRPr="001E598F">
              <w:rPr>
                <w:color w:val="000000"/>
                <w:sz w:val="24"/>
                <w:szCs w:val="24"/>
                <w:lang w:eastAsia="en-US"/>
              </w:rPr>
              <w:t>1 çift solar kablo konulmalıdır.</w:t>
            </w:r>
          </w:p>
          <w:p w14:paraId="16150C9F" w14:textId="77777777" w:rsidR="00863333" w:rsidRPr="008C75F5" w:rsidRDefault="00863333" w:rsidP="00863333">
            <w:pPr>
              <w:spacing w:line="276" w:lineRule="auto"/>
              <w:ind w:left="38" w:right="14"/>
              <w:jc w:val="both"/>
              <w:rPr>
                <w:color w:val="000000"/>
                <w:sz w:val="24"/>
                <w:szCs w:val="24"/>
                <w:lang w:eastAsia="en-US"/>
              </w:rPr>
            </w:pPr>
            <w:r w:rsidRPr="008C75F5">
              <w:rPr>
                <w:color w:val="000000"/>
                <w:sz w:val="24"/>
                <w:szCs w:val="24"/>
                <w:lang w:eastAsia="en-US"/>
              </w:rPr>
              <w:t xml:space="preserve">10. Panolar üzerine Mersin İli Damızlık koyun Keçi Yetiştiricileri Birliği ile Çukurova Kalkınma </w:t>
            </w:r>
            <w:r w:rsidR="001A4825">
              <w:rPr>
                <w:color w:val="000000"/>
                <w:sz w:val="24"/>
                <w:szCs w:val="24"/>
                <w:lang w:eastAsia="en-US"/>
              </w:rPr>
              <w:t xml:space="preserve">Ajansının bir </w:t>
            </w:r>
            <w:r w:rsidRPr="008C75F5">
              <w:rPr>
                <w:color w:val="000000"/>
                <w:sz w:val="24"/>
                <w:szCs w:val="24"/>
                <w:lang w:eastAsia="en-US"/>
              </w:rPr>
              <w:t xml:space="preserve">Hizmeti olduğunu belirtir </w:t>
            </w:r>
            <w:r w:rsidRPr="008C75F5">
              <w:rPr>
                <w:noProof/>
                <w:color w:val="000000"/>
              </w:rPr>
              <w:drawing>
                <wp:inline distT="0" distB="0" distL="0" distR="0" wp14:anchorId="44AFDB51" wp14:editId="297D7F14">
                  <wp:extent cx="6985" cy="6985"/>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8C75F5">
              <w:rPr>
                <w:color w:val="000000"/>
                <w:sz w:val="24"/>
                <w:szCs w:val="24"/>
                <w:lang w:eastAsia="en-US"/>
              </w:rPr>
              <w:t>(30cmx20cm) ebatlarında görünürlük plaka düşmeyecek şekilde monte edilecektir.</w:t>
            </w:r>
            <w:r w:rsidRPr="008C75F5">
              <w:rPr>
                <w:noProof/>
                <w:color w:val="000000"/>
              </w:rPr>
              <w:drawing>
                <wp:inline distT="0" distB="0" distL="0" distR="0" wp14:anchorId="4E80F523" wp14:editId="44491582">
                  <wp:extent cx="6985" cy="6985"/>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14:paraId="4091DA3F" w14:textId="77777777" w:rsidR="00863333" w:rsidRPr="008C75F5" w:rsidRDefault="00863333" w:rsidP="00863333">
            <w:pPr>
              <w:spacing w:line="276" w:lineRule="auto"/>
              <w:rPr>
                <w:color w:val="000000"/>
                <w:sz w:val="24"/>
                <w:szCs w:val="24"/>
                <w:lang w:eastAsia="en-US"/>
              </w:rPr>
            </w:pPr>
            <w:r w:rsidRPr="008C75F5">
              <w:rPr>
                <w:color w:val="000000"/>
                <w:sz w:val="24"/>
                <w:szCs w:val="24"/>
                <w:lang w:eastAsia="en-US"/>
              </w:rPr>
              <w:t xml:space="preserve">11.Sistem taşınabilir olduğundan pano </w:t>
            </w:r>
            <w:proofErr w:type="gramStart"/>
            <w:r w:rsidRPr="008C75F5">
              <w:rPr>
                <w:color w:val="000000"/>
                <w:sz w:val="24"/>
                <w:szCs w:val="24"/>
                <w:lang w:eastAsia="en-US"/>
              </w:rPr>
              <w:t>konstrüksiyondan</w:t>
            </w:r>
            <w:proofErr w:type="gramEnd"/>
            <w:r w:rsidRPr="008C75F5">
              <w:rPr>
                <w:color w:val="000000"/>
                <w:sz w:val="24"/>
                <w:szCs w:val="24"/>
                <w:lang w:eastAsia="en-US"/>
              </w:rPr>
              <w:t xml:space="preserve"> kolay sökülebilir </w:t>
            </w:r>
            <w:r w:rsidRPr="008C75F5">
              <w:rPr>
                <w:noProof/>
                <w:color w:val="000000"/>
              </w:rPr>
              <w:drawing>
                <wp:inline distT="0" distB="0" distL="0" distR="0" wp14:anchorId="42CAF53E" wp14:editId="7F2F1D44">
                  <wp:extent cx="6985" cy="698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8C75F5">
              <w:rPr>
                <w:color w:val="000000"/>
                <w:sz w:val="24"/>
                <w:szCs w:val="24"/>
                <w:lang w:eastAsia="en-US"/>
              </w:rPr>
              <w:t>olmalıdır.</w:t>
            </w:r>
          </w:p>
          <w:p w14:paraId="366E7C5A" w14:textId="77777777" w:rsidR="00863333" w:rsidRPr="008C75F5"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t xml:space="preserve">12.Pano içerisindeki </w:t>
            </w:r>
            <w:proofErr w:type="spellStart"/>
            <w:r w:rsidRPr="008C75F5">
              <w:rPr>
                <w:color w:val="000000"/>
                <w:sz w:val="24"/>
                <w:szCs w:val="24"/>
                <w:lang w:eastAsia="en-US"/>
              </w:rPr>
              <w:t>kompenentlerin</w:t>
            </w:r>
            <w:proofErr w:type="spellEnd"/>
            <w:r w:rsidRPr="008C75F5">
              <w:rPr>
                <w:color w:val="000000"/>
                <w:sz w:val="24"/>
                <w:szCs w:val="24"/>
                <w:lang w:eastAsia="en-US"/>
              </w:rPr>
              <w:t xml:space="preserve"> yerleşimi panonun taşınması sırasında zarar görmeyecek şekilde tasarlanacaktır.</w:t>
            </w:r>
          </w:p>
          <w:p w14:paraId="47A55DE3" w14:textId="77777777" w:rsidR="00863333" w:rsidRPr="008C75F5" w:rsidRDefault="00863333" w:rsidP="00863333">
            <w:pPr>
              <w:spacing w:line="276" w:lineRule="auto"/>
              <w:rPr>
                <w:b/>
                <w:color w:val="000000"/>
                <w:lang w:eastAsia="en-US"/>
              </w:rPr>
            </w:pPr>
          </w:p>
        </w:tc>
        <w:tc>
          <w:tcPr>
            <w:tcW w:w="1172" w:type="dxa"/>
          </w:tcPr>
          <w:p w14:paraId="2E0FBB76" w14:textId="77777777" w:rsidR="00863333" w:rsidRPr="008C75F5" w:rsidRDefault="00863333" w:rsidP="00FA17CF">
            <w:pPr>
              <w:tabs>
                <w:tab w:val="left" w:pos="2977"/>
              </w:tabs>
              <w:contextualSpacing/>
              <w:jc w:val="center"/>
              <w:rPr>
                <w:b/>
              </w:rPr>
            </w:pPr>
          </w:p>
        </w:tc>
      </w:tr>
      <w:tr w:rsidR="00863333" w:rsidRPr="008C75F5" w14:paraId="45D61267" w14:textId="77777777" w:rsidTr="008622E0">
        <w:trPr>
          <w:trHeight w:val="683"/>
        </w:trPr>
        <w:tc>
          <w:tcPr>
            <w:tcW w:w="959" w:type="dxa"/>
          </w:tcPr>
          <w:p w14:paraId="47D2C3B4" w14:textId="77777777" w:rsidR="00863333" w:rsidRPr="008C75F5" w:rsidRDefault="00863333" w:rsidP="00FA17CF">
            <w:pPr>
              <w:tabs>
                <w:tab w:val="left" w:pos="2977"/>
              </w:tabs>
              <w:contextualSpacing/>
              <w:jc w:val="center"/>
              <w:rPr>
                <w:b/>
              </w:rPr>
            </w:pPr>
            <w:r w:rsidRPr="008C75F5">
              <w:rPr>
                <w:b/>
              </w:rPr>
              <w:t>14</w:t>
            </w:r>
          </w:p>
        </w:tc>
        <w:tc>
          <w:tcPr>
            <w:tcW w:w="7371" w:type="dxa"/>
          </w:tcPr>
          <w:p w14:paraId="7BAAB6AA" w14:textId="77777777" w:rsidR="00863333" w:rsidRPr="008C75F5" w:rsidRDefault="00863333" w:rsidP="00863333">
            <w:pPr>
              <w:spacing w:line="276" w:lineRule="auto"/>
              <w:ind w:left="43" w:right="14" w:firstLine="523"/>
              <w:jc w:val="center"/>
              <w:rPr>
                <w:b/>
                <w:color w:val="000000"/>
                <w:sz w:val="24"/>
                <w:szCs w:val="24"/>
                <w:lang w:eastAsia="en-US"/>
              </w:rPr>
            </w:pPr>
            <w:r w:rsidRPr="008C75F5">
              <w:rPr>
                <w:b/>
                <w:color w:val="000000"/>
                <w:sz w:val="24"/>
                <w:szCs w:val="24"/>
                <w:lang w:eastAsia="en-US"/>
              </w:rPr>
              <w:t>8.GENEL ESASLAR</w:t>
            </w:r>
          </w:p>
          <w:p w14:paraId="5F2E95A3" w14:textId="77777777" w:rsidR="00863333" w:rsidRPr="008C75F5" w:rsidRDefault="00863333" w:rsidP="00863333">
            <w:pPr>
              <w:spacing w:line="276" w:lineRule="auto"/>
              <w:ind w:left="43" w:right="4"/>
              <w:jc w:val="both"/>
              <w:rPr>
                <w:color w:val="000000"/>
                <w:sz w:val="24"/>
                <w:szCs w:val="24"/>
                <w:lang w:eastAsia="en-US"/>
              </w:rPr>
            </w:pPr>
            <w:r w:rsidRPr="008C75F5">
              <w:rPr>
                <w:color w:val="000000"/>
                <w:sz w:val="24"/>
                <w:szCs w:val="24"/>
                <w:lang w:eastAsia="en-US"/>
              </w:rPr>
              <w:t>1.Yüklenici sistemde kullan</w:t>
            </w:r>
            <w:r w:rsidR="001A4825">
              <w:rPr>
                <w:color w:val="000000"/>
                <w:sz w:val="24"/>
                <w:szCs w:val="24"/>
                <w:lang w:eastAsia="en-US"/>
              </w:rPr>
              <w:t xml:space="preserve">ılacak </w:t>
            </w:r>
            <w:proofErr w:type="gramStart"/>
            <w:r w:rsidR="001A4825">
              <w:rPr>
                <w:color w:val="000000"/>
                <w:sz w:val="24"/>
                <w:szCs w:val="24"/>
                <w:lang w:eastAsia="en-US"/>
              </w:rPr>
              <w:t>ekipman</w:t>
            </w:r>
            <w:proofErr w:type="gramEnd"/>
            <w:r w:rsidR="001A4825">
              <w:rPr>
                <w:color w:val="000000"/>
                <w:sz w:val="24"/>
                <w:szCs w:val="24"/>
                <w:lang w:eastAsia="en-US"/>
              </w:rPr>
              <w:t xml:space="preserve"> ve </w:t>
            </w:r>
            <w:proofErr w:type="spellStart"/>
            <w:r w:rsidR="001A4825">
              <w:rPr>
                <w:color w:val="000000"/>
                <w:sz w:val="24"/>
                <w:szCs w:val="24"/>
                <w:lang w:eastAsia="en-US"/>
              </w:rPr>
              <w:t>teçhizatlara</w:t>
            </w:r>
            <w:proofErr w:type="spellEnd"/>
            <w:r w:rsidR="001A4825">
              <w:rPr>
                <w:color w:val="000000"/>
                <w:sz w:val="24"/>
                <w:szCs w:val="24"/>
                <w:lang w:eastAsia="en-US"/>
              </w:rPr>
              <w:t xml:space="preserve"> </w:t>
            </w:r>
            <w:r w:rsidRPr="008C75F5">
              <w:rPr>
                <w:color w:val="000000"/>
                <w:sz w:val="24"/>
                <w:szCs w:val="24"/>
                <w:lang w:eastAsia="en-US"/>
              </w:rPr>
              <w:t>g</w:t>
            </w:r>
            <w:r w:rsidR="001A4825">
              <w:rPr>
                <w:color w:val="000000"/>
                <w:sz w:val="24"/>
                <w:szCs w:val="24"/>
                <w:lang w:eastAsia="en-US"/>
              </w:rPr>
              <w:t xml:space="preserve">aranti ve standart belgelerini </w:t>
            </w:r>
            <w:r w:rsidRPr="008C75F5">
              <w:rPr>
                <w:color w:val="000000"/>
                <w:sz w:val="24"/>
                <w:szCs w:val="24"/>
                <w:lang w:eastAsia="en-US"/>
              </w:rPr>
              <w:t>sunmak zorundadır.</w:t>
            </w:r>
          </w:p>
          <w:p w14:paraId="192F6E0D" w14:textId="77777777" w:rsidR="00863333" w:rsidRPr="008C75F5" w:rsidRDefault="00863333" w:rsidP="00863333">
            <w:pPr>
              <w:spacing w:line="276" w:lineRule="auto"/>
              <w:ind w:left="38" w:right="14"/>
              <w:jc w:val="both"/>
              <w:rPr>
                <w:color w:val="000000"/>
                <w:sz w:val="24"/>
                <w:szCs w:val="24"/>
                <w:lang w:eastAsia="en-US"/>
              </w:rPr>
            </w:pPr>
            <w:r w:rsidRPr="008C75F5">
              <w:rPr>
                <w:color w:val="000000"/>
                <w:sz w:val="24"/>
                <w:szCs w:val="24"/>
                <w:lang w:eastAsia="en-US"/>
              </w:rPr>
              <w:t>2.Listedeki cihazların kalite veya hususiyet itibariyle aynen veya benzeri bulunmadığı tak</w:t>
            </w:r>
            <w:r w:rsidR="001A4825">
              <w:rPr>
                <w:color w:val="000000"/>
                <w:sz w:val="24"/>
                <w:szCs w:val="24"/>
                <w:lang w:eastAsia="en-US"/>
              </w:rPr>
              <w:t>d</w:t>
            </w:r>
            <w:r w:rsidRPr="008C75F5">
              <w:rPr>
                <w:color w:val="000000"/>
                <w:sz w:val="24"/>
                <w:szCs w:val="24"/>
                <w:lang w:eastAsia="en-US"/>
              </w:rPr>
              <w:t>irde, Yüklenic</w:t>
            </w:r>
            <w:r w:rsidR="001A4825">
              <w:rPr>
                <w:color w:val="000000"/>
                <w:sz w:val="24"/>
                <w:szCs w:val="24"/>
                <w:lang w:eastAsia="en-US"/>
              </w:rPr>
              <w:t>i daha yüksek kalitede olanları</w:t>
            </w:r>
            <w:r w:rsidRPr="008C75F5">
              <w:rPr>
                <w:color w:val="000000"/>
                <w:sz w:val="24"/>
                <w:szCs w:val="24"/>
                <w:lang w:eastAsia="en-US"/>
              </w:rPr>
              <w:t xml:space="preserve"> koyacak ve bu fark için hiçbir fiyat farkı ödenmeyecektir.</w:t>
            </w:r>
          </w:p>
          <w:p w14:paraId="4B9DA869" w14:textId="77777777" w:rsidR="00863333" w:rsidRPr="008C75F5"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lastRenderedPageBreak/>
              <w:t>3.Kurulacak sistem elemanları parça bazında en az 2 (iki) yıl ürün garantisine sahip olacaktır.</w:t>
            </w:r>
          </w:p>
          <w:p w14:paraId="7A52AD1E" w14:textId="77777777" w:rsidR="00863333" w:rsidRPr="008C75F5" w:rsidRDefault="00863333" w:rsidP="00863333">
            <w:pPr>
              <w:spacing w:line="276" w:lineRule="auto"/>
              <w:ind w:left="38" w:right="14"/>
              <w:jc w:val="both"/>
              <w:rPr>
                <w:color w:val="000000"/>
                <w:sz w:val="24"/>
                <w:szCs w:val="24"/>
                <w:lang w:eastAsia="en-US"/>
              </w:rPr>
            </w:pPr>
            <w:r w:rsidRPr="008C75F5">
              <w:rPr>
                <w:color w:val="000000"/>
                <w:sz w:val="24"/>
                <w:szCs w:val="24"/>
                <w:lang w:eastAsia="en-US"/>
              </w:rPr>
              <w:t>4. Sistem içerisinde k</w:t>
            </w:r>
            <w:r w:rsidR="001A4825">
              <w:rPr>
                <w:color w:val="000000"/>
                <w:sz w:val="24"/>
                <w:szCs w:val="24"/>
                <w:lang w:eastAsia="en-US"/>
              </w:rPr>
              <w:t xml:space="preserve">ullanılacak tüm cihazlar, yeni ve kullanılmamış </w:t>
            </w:r>
            <w:r w:rsidRPr="008C75F5">
              <w:rPr>
                <w:color w:val="000000"/>
                <w:sz w:val="24"/>
                <w:szCs w:val="24"/>
                <w:lang w:eastAsia="en-US"/>
              </w:rPr>
              <w:t xml:space="preserve">olacak, </w:t>
            </w:r>
            <w:r w:rsidR="001A4825">
              <w:rPr>
                <w:color w:val="000000"/>
                <w:sz w:val="24"/>
                <w:szCs w:val="24"/>
                <w:lang w:eastAsia="en-US"/>
              </w:rPr>
              <w:t xml:space="preserve">üzerlerinde marka ve model </w:t>
            </w:r>
            <w:r w:rsidRPr="008C75F5">
              <w:rPr>
                <w:color w:val="000000"/>
                <w:sz w:val="24"/>
                <w:szCs w:val="24"/>
                <w:lang w:eastAsia="en-US"/>
              </w:rPr>
              <w:t>bilgileri bulunacaktır.</w:t>
            </w:r>
          </w:p>
          <w:p w14:paraId="50C84418" w14:textId="77777777" w:rsidR="00863333" w:rsidRPr="008C75F5" w:rsidRDefault="00863333" w:rsidP="00863333">
            <w:pPr>
              <w:spacing w:line="276" w:lineRule="auto"/>
              <w:ind w:left="38" w:right="14"/>
              <w:jc w:val="both"/>
              <w:rPr>
                <w:color w:val="000000"/>
                <w:sz w:val="24"/>
                <w:szCs w:val="24"/>
                <w:lang w:eastAsia="en-US"/>
              </w:rPr>
            </w:pPr>
            <w:r w:rsidRPr="008C75F5">
              <w:rPr>
                <w:color w:val="000000"/>
                <w:sz w:val="24"/>
                <w:szCs w:val="24"/>
                <w:lang w:eastAsia="en-US"/>
              </w:rPr>
              <w:t>5.Güneş enerji sistemlerinin elektriksel bağlantı ve montajı yükleniciye ait olup sistemde garanti kapsamında oluşacak arızalar yüklenici tarafından en geç 20 (yirmi) iş günü içerisinde giderilecektir.</w:t>
            </w:r>
          </w:p>
          <w:p w14:paraId="2DE931A6" w14:textId="02A952CB" w:rsidR="00863333" w:rsidRDefault="00863333" w:rsidP="00863333">
            <w:pPr>
              <w:spacing w:line="276" w:lineRule="auto"/>
              <w:ind w:left="43" w:right="14"/>
              <w:jc w:val="both"/>
              <w:rPr>
                <w:color w:val="000000"/>
                <w:sz w:val="24"/>
                <w:szCs w:val="24"/>
                <w:lang w:eastAsia="en-US"/>
              </w:rPr>
            </w:pPr>
            <w:r w:rsidRPr="008C75F5">
              <w:rPr>
                <w:color w:val="000000"/>
                <w:sz w:val="24"/>
                <w:szCs w:val="24"/>
                <w:lang w:eastAsia="en-US"/>
              </w:rPr>
              <w:t xml:space="preserve">6.Yüklenici </w:t>
            </w:r>
            <w:r w:rsidRPr="001E598F">
              <w:rPr>
                <w:color w:val="000000"/>
                <w:sz w:val="24"/>
                <w:szCs w:val="24"/>
                <w:lang w:eastAsia="en-US"/>
              </w:rPr>
              <w:t xml:space="preserve">firma sözleşmeyi imzaladıktan sonra 90 </w:t>
            </w:r>
            <w:r w:rsidR="00EF6048" w:rsidRPr="001E598F">
              <w:rPr>
                <w:color w:val="000000"/>
                <w:sz w:val="24"/>
                <w:szCs w:val="24"/>
                <w:lang w:eastAsia="en-US"/>
              </w:rPr>
              <w:t>takvim gününde</w:t>
            </w:r>
            <w:r w:rsidRPr="001E598F">
              <w:rPr>
                <w:color w:val="000000"/>
                <w:sz w:val="24"/>
                <w:szCs w:val="24"/>
                <w:lang w:eastAsia="en-US"/>
              </w:rPr>
              <w:t xml:space="preserve"> işleri teslim etmek zorundadır</w:t>
            </w:r>
            <w:r w:rsidRPr="008C75F5">
              <w:rPr>
                <w:color w:val="000000"/>
                <w:sz w:val="24"/>
                <w:szCs w:val="24"/>
                <w:lang w:eastAsia="en-US"/>
              </w:rPr>
              <w:t>.</w:t>
            </w:r>
            <w:r w:rsidR="001A4825">
              <w:rPr>
                <w:color w:val="000000"/>
                <w:sz w:val="24"/>
                <w:szCs w:val="24"/>
                <w:lang w:eastAsia="en-US"/>
              </w:rPr>
              <w:t xml:space="preserve"> </w:t>
            </w:r>
            <w:r w:rsidRPr="008C75F5">
              <w:rPr>
                <w:color w:val="000000"/>
                <w:sz w:val="24"/>
                <w:szCs w:val="24"/>
                <w:lang w:eastAsia="en-US"/>
              </w:rPr>
              <w:t xml:space="preserve">Geciken </w:t>
            </w:r>
            <w:r w:rsidR="001A4825" w:rsidRPr="008C75F5">
              <w:rPr>
                <w:color w:val="000000"/>
                <w:sz w:val="24"/>
                <w:szCs w:val="24"/>
                <w:lang w:eastAsia="en-US"/>
              </w:rPr>
              <w:t>her gün</w:t>
            </w:r>
            <w:r w:rsidRPr="008C75F5">
              <w:rPr>
                <w:color w:val="000000"/>
                <w:sz w:val="24"/>
                <w:szCs w:val="24"/>
                <w:lang w:eastAsia="en-US"/>
              </w:rPr>
              <w:t xml:space="preserve"> için sözleşmede belirtilen gecikme cezası uygulanır.</w:t>
            </w:r>
          </w:p>
          <w:p w14:paraId="66227A7B" w14:textId="321BDF93" w:rsidR="00863333" w:rsidRPr="001E598F" w:rsidRDefault="001E598F" w:rsidP="001E598F">
            <w:pPr>
              <w:tabs>
                <w:tab w:val="left" w:pos="2977"/>
              </w:tabs>
              <w:rPr>
                <w:sz w:val="24"/>
                <w:szCs w:val="24"/>
              </w:rPr>
            </w:pPr>
            <w:r w:rsidRPr="001E598F">
              <w:rPr>
                <w:sz w:val="24"/>
                <w:szCs w:val="24"/>
              </w:rPr>
              <w:t>8.Sözleşme imzalandıktan 5(beş) gün içerisinde 10(on) adet teslimat yapılacaktır.</w:t>
            </w:r>
          </w:p>
        </w:tc>
        <w:tc>
          <w:tcPr>
            <w:tcW w:w="1172" w:type="dxa"/>
          </w:tcPr>
          <w:p w14:paraId="53C19DF8" w14:textId="77777777" w:rsidR="00863333" w:rsidRPr="008C75F5" w:rsidRDefault="00863333" w:rsidP="00FA17CF">
            <w:pPr>
              <w:tabs>
                <w:tab w:val="left" w:pos="2977"/>
              </w:tabs>
              <w:contextualSpacing/>
              <w:jc w:val="center"/>
              <w:rPr>
                <w:b/>
              </w:rPr>
            </w:pPr>
          </w:p>
        </w:tc>
      </w:tr>
    </w:tbl>
    <w:p w14:paraId="408CD50E" w14:textId="77777777" w:rsidR="00D34D43" w:rsidRPr="008C75F5" w:rsidRDefault="00D34D43" w:rsidP="00FA17CF">
      <w:pPr>
        <w:tabs>
          <w:tab w:val="left" w:pos="2977"/>
        </w:tabs>
      </w:pPr>
    </w:p>
    <w:p w14:paraId="75D6598B" w14:textId="77777777" w:rsidR="00863333" w:rsidRPr="008C75F5" w:rsidRDefault="00863333" w:rsidP="00863333">
      <w:pPr>
        <w:spacing w:before="120" w:after="120"/>
        <w:rPr>
          <w:b/>
        </w:rPr>
      </w:pPr>
      <w:r w:rsidRPr="008C75F5">
        <w:rPr>
          <w:b/>
        </w:rPr>
        <w:t>3. Alet, aksesuar ve gerekli diğer kalemler</w:t>
      </w:r>
    </w:p>
    <w:p w14:paraId="3B361312" w14:textId="77777777" w:rsidR="00863333" w:rsidRPr="008C75F5" w:rsidRDefault="00863333" w:rsidP="00863333">
      <w:pPr>
        <w:spacing w:before="120" w:after="120"/>
      </w:pPr>
      <w:r w:rsidRPr="008C75F5">
        <w:rPr>
          <w:b/>
        </w:rPr>
        <w:t>4. Garanti Koşullar</w:t>
      </w:r>
    </w:p>
    <w:p w14:paraId="248670D5" w14:textId="77777777" w:rsidR="00863333" w:rsidRPr="008C75F5" w:rsidRDefault="00863333" w:rsidP="00863333">
      <w:pPr>
        <w:pStyle w:val="ListeParagraf"/>
        <w:numPr>
          <w:ilvl w:val="0"/>
          <w:numId w:val="11"/>
        </w:numPr>
        <w:ind w:right="101"/>
        <w:jc w:val="both"/>
        <w:rPr>
          <w:rFonts w:ascii="Times New Roman" w:hAnsi="Times New Roman" w:cs="Times New Roman"/>
          <w:sz w:val="24"/>
          <w:szCs w:val="24"/>
        </w:rPr>
      </w:pPr>
      <w:r w:rsidRPr="008C75F5">
        <w:rPr>
          <w:rFonts w:ascii="Times New Roman" w:hAnsi="Times New Roman" w:cs="Times New Roman"/>
          <w:sz w:val="24"/>
          <w:szCs w:val="24"/>
        </w:rPr>
        <w:t xml:space="preserve">Sistemde kullanılan bütün </w:t>
      </w:r>
      <w:proofErr w:type="gramStart"/>
      <w:r w:rsidRPr="008C75F5">
        <w:rPr>
          <w:rFonts w:ascii="Times New Roman" w:hAnsi="Times New Roman" w:cs="Times New Roman"/>
          <w:sz w:val="24"/>
          <w:szCs w:val="24"/>
        </w:rPr>
        <w:t>ekipman</w:t>
      </w:r>
      <w:proofErr w:type="gramEnd"/>
      <w:r w:rsidRPr="008C75F5">
        <w:rPr>
          <w:rFonts w:ascii="Times New Roman" w:hAnsi="Times New Roman" w:cs="Times New Roman"/>
          <w:sz w:val="24"/>
          <w:szCs w:val="24"/>
        </w:rPr>
        <w:t xml:space="preserve"> ve araçlar (işçilik kalitesi dahil) hatasız, yeni ve birinci kalitede olacaktır. Kullanılan malzemeler (herhangi bir parçası dâhil) garanti </w:t>
      </w:r>
      <w:proofErr w:type="gramStart"/>
      <w:r w:rsidRPr="008C75F5">
        <w:rPr>
          <w:rFonts w:ascii="Times New Roman" w:hAnsi="Times New Roman" w:cs="Times New Roman"/>
          <w:sz w:val="24"/>
          <w:szCs w:val="24"/>
        </w:rPr>
        <w:t>periyotları</w:t>
      </w:r>
      <w:proofErr w:type="gramEnd"/>
      <w:r w:rsidRPr="008C75F5">
        <w:rPr>
          <w:rFonts w:ascii="Times New Roman" w:hAnsi="Times New Roman" w:cs="Times New Roman"/>
          <w:sz w:val="24"/>
          <w:szCs w:val="24"/>
        </w:rPr>
        <w:t xml:space="preserve"> içerisinde tasarım, işçilik veya malzeme kalitesinden dolayı arızalandıklarında, yüklenici aynı malzemeyi temin edip kurmakla yükümlü olacaktır. Sistemde kullanılacak </w:t>
      </w:r>
      <w:proofErr w:type="spellStart"/>
      <w:r w:rsidRPr="008C75F5">
        <w:rPr>
          <w:rFonts w:ascii="Times New Roman" w:hAnsi="Times New Roman" w:cs="Times New Roman"/>
          <w:sz w:val="24"/>
          <w:szCs w:val="24"/>
        </w:rPr>
        <w:t>komponentlerin</w:t>
      </w:r>
      <w:proofErr w:type="spellEnd"/>
      <w:r w:rsidRPr="008C75F5">
        <w:rPr>
          <w:rFonts w:ascii="Times New Roman" w:hAnsi="Times New Roman" w:cs="Times New Roman"/>
          <w:sz w:val="24"/>
          <w:szCs w:val="24"/>
        </w:rPr>
        <w:t xml:space="preserve">, FV Sistem geçici kabul tarihinden itibaren, garanti </w:t>
      </w:r>
      <w:proofErr w:type="gramStart"/>
      <w:r w:rsidRPr="008C75F5">
        <w:rPr>
          <w:rFonts w:ascii="Times New Roman" w:hAnsi="Times New Roman" w:cs="Times New Roman"/>
          <w:sz w:val="24"/>
          <w:szCs w:val="24"/>
        </w:rPr>
        <w:t>periyotları</w:t>
      </w:r>
      <w:proofErr w:type="gramEnd"/>
      <w:r w:rsidRPr="008C75F5">
        <w:rPr>
          <w:rFonts w:ascii="Times New Roman" w:hAnsi="Times New Roman" w:cs="Times New Roman"/>
          <w:sz w:val="24"/>
          <w:szCs w:val="24"/>
        </w:rPr>
        <w:t xml:space="preserve"> aşağıdaki şekilde olacaktır:</w:t>
      </w:r>
    </w:p>
    <w:p w14:paraId="54A3664E" w14:textId="77777777" w:rsidR="00863333" w:rsidRPr="008C75F5" w:rsidRDefault="00863333" w:rsidP="00863333">
      <w:pPr>
        <w:pStyle w:val="ListeParagraf"/>
        <w:numPr>
          <w:ilvl w:val="2"/>
          <w:numId w:val="11"/>
        </w:numPr>
        <w:ind w:right="14"/>
        <w:jc w:val="both"/>
        <w:rPr>
          <w:rFonts w:ascii="Times New Roman" w:hAnsi="Times New Roman" w:cs="Times New Roman"/>
          <w:sz w:val="24"/>
          <w:szCs w:val="24"/>
        </w:rPr>
      </w:pPr>
      <w:proofErr w:type="spellStart"/>
      <w:r w:rsidRPr="008C75F5">
        <w:rPr>
          <w:rFonts w:ascii="Times New Roman" w:hAnsi="Times New Roman" w:cs="Times New Roman"/>
          <w:sz w:val="24"/>
          <w:szCs w:val="24"/>
        </w:rPr>
        <w:t>Fotovoltaik</w:t>
      </w:r>
      <w:proofErr w:type="spellEnd"/>
      <w:r w:rsidRPr="008C75F5">
        <w:rPr>
          <w:rFonts w:ascii="Times New Roman" w:hAnsi="Times New Roman" w:cs="Times New Roman"/>
          <w:sz w:val="24"/>
          <w:szCs w:val="24"/>
        </w:rPr>
        <w:t xml:space="preserve"> güneş panelleri; 10 yıl fiziksel dayanım (mekanik, elektrik-elektronik vb.) garantisi</w:t>
      </w:r>
    </w:p>
    <w:p w14:paraId="1B98B0C1" w14:textId="77777777" w:rsidR="00863333" w:rsidRPr="008C75F5" w:rsidRDefault="00863333" w:rsidP="00863333">
      <w:pPr>
        <w:pStyle w:val="ListeParagraf"/>
        <w:numPr>
          <w:ilvl w:val="2"/>
          <w:numId w:val="11"/>
        </w:numPr>
        <w:ind w:right="14"/>
        <w:jc w:val="both"/>
        <w:rPr>
          <w:rFonts w:ascii="Times New Roman" w:hAnsi="Times New Roman" w:cs="Times New Roman"/>
          <w:sz w:val="24"/>
          <w:szCs w:val="24"/>
        </w:rPr>
      </w:pPr>
      <w:r w:rsidRPr="008C75F5">
        <w:rPr>
          <w:rFonts w:ascii="Times New Roman" w:hAnsi="Times New Roman" w:cs="Times New Roman"/>
          <w:sz w:val="24"/>
          <w:szCs w:val="24"/>
        </w:rPr>
        <w:t xml:space="preserve">Güneş paneli alt </w:t>
      </w:r>
      <w:proofErr w:type="gramStart"/>
      <w:r w:rsidRPr="008C75F5">
        <w:rPr>
          <w:rFonts w:ascii="Times New Roman" w:hAnsi="Times New Roman" w:cs="Times New Roman"/>
          <w:sz w:val="24"/>
          <w:szCs w:val="24"/>
        </w:rPr>
        <w:t>konstrüksiyonu</w:t>
      </w:r>
      <w:proofErr w:type="gramEnd"/>
      <w:r w:rsidRPr="008C75F5">
        <w:rPr>
          <w:rFonts w:ascii="Times New Roman" w:hAnsi="Times New Roman" w:cs="Times New Roman"/>
          <w:sz w:val="24"/>
          <w:szCs w:val="24"/>
        </w:rPr>
        <w:t>; 10 yıl.</w:t>
      </w:r>
    </w:p>
    <w:p w14:paraId="4BC19D9A" w14:textId="77777777" w:rsidR="00863333" w:rsidRPr="008C75F5" w:rsidRDefault="00863333" w:rsidP="00863333">
      <w:pPr>
        <w:pStyle w:val="ListeParagraf"/>
        <w:numPr>
          <w:ilvl w:val="2"/>
          <w:numId w:val="11"/>
        </w:numPr>
        <w:ind w:right="14"/>
        <w:jc w:val="both"/>
        <w:rPr>
          <w:rFonts w:ascii="Times New Roman" w:hAnsi="Times New Roman" w:cs="Times New Roman"/>
          <w:sz w:val="24"/>
          <w:szCs w:val="24"/>
        </w:rPr>
      </w:pPr>
      <w:proofErr w:type="spellStart"/>
      <w:r w:rsidRPr="008C75F5">
        <w:rPr>
          <w:rFonts w:ascii="Times New Roman" w:hAnsi="Times New Roman" w:cs="Times New Roman"/>
          <w:sz w:val="24"/>
          <w:szCs w:val="24"/>
        </w:rPr>
        <w:t>Inverterler</w:t>
      </w:r>
      <w:proofErr w:type="spellEnd"/>
      <w:r w:rsidRPr="008C75F5">
        <w:rPr>
          <w:rFonts w:ascii="Times New Roman" w:hAnsi="Times New Roman" w:cs="Times New Roman"/>
          <w:sz w:val="24"/>
          <w:szCs w:val="24"/>
        </w:rPr>
        <w:t>; 2 yıl.</w:t>
      </w:r>
    </w:p>
    <w:p w14:paraId="5DC7ED58" w14:textId="77777777" w:rsidR="00863333" w:rsidRPr="008C75F5" w:rsidRDefault="00863333" w:rsidP="00863333">
      <w:pPr>
        <w:pStyle w:val="ListeParagraf"/>
        <w:numPr>
          <w:ilvl w:val="2"/>
          <w:numId w:val="11"/>
        </w:numPr>
        <w:ind w:right="14"/>
        <w:jc w:val="both"/>
        <w:rPr>
          <w:rFonts w:ascii="Times New Roman" w:hAnsi="Times New Roman" w:cs="Times New Roman"/>
          <w:sz w:val="24"/>
          <w:szCs w:val="24"/>
        </w:rPr>
      </w:pPr>
      <w:r w:rsidRPr="008C75F5">
        <w:rPr>
          <w:rFonts w:ascii="Times New Roman" w:hAnsi="Times New Roman" w:cs="Times New Roman"/>
          <w:sz w:val="24"/>
          <w:szCs w:val="24"/>
        </w:rPr>
        <w:t>Diğer kısımlar/parçalar; 2 yıldır</w:t>
      </w:r>
    </w:p>
    <w:p w14:paraId="59E91EFC" w14:textId="77777777" w:rsidR="00863333" w:rsidRPr="008C75F5" w:rsidRDefault="00863333" w:rsidP="00863333">
      <w:pPr>
        <w:pStyle w:val="ListeParagraf"/>
        <w:numPr>
          <w:ilvl w:val="0"/>
          <w:numId w:val="11"/>
        </w:numPr>
        <w:ind w:right="77"/>
        <w:jc w:val="both"/>
        <w:rPr>
          <w:rFonts w:ascii="Times New Roman" w:hAnsi="Times New Roman" w:cs="Times New Roman"/>
          <w:sz w:val="24"/>
          <w:szCs w:val="24"/>
        </w:rPr>
      </w:pPr>
      <w:r w:rsidRPr="008C75F5">
        <w:rPr>
          <w:rFonts w:ascii="Times New Roman" w:hAnsi="Times New Roman" w:cs="Times New Roman"/>
          <w:sz w:val="24"/>
          <w:szCs w:val="24"/>
        </w:rPr>
        <w:t>Garanti süreleri kapsamında meydana gelen mücbir sebepler ve kullanıcı hataları dışındaki kusur ve arızalar, arızalanan donanım, donanıma ait parça veya kısmın yüklenici tarafından ücretsiz olarak değiştirilmesi/onarılması yoluyla giderilecektir. Cihazların tamir,</w:t>
      </w:r>
      <w:r w:rsidR="00EB6D94">
        <w:rPr>
          <w:rFonts w:ascii="Times New Roman" w:hAnsi="Times New Roman" w:cs="Times New Roman"/>
          <w:sz w:val="24"/>
          <w:szCs w:val="24"/>
        </w:rPr>
        <w:t xml:space="preserve"> </w:t>
      </w:r>
      <w:r w:rsidRPr="008C75F5">
        <w:rPr>
          <w:rFonts w:ascii="Times New Roman" w:hAnsi="Times New Roman" w:cs="Times New Roman"/>
          <w:sz w:val="24"/>
          <w:szCs w:val="24"/>
        </w:rPr>
        <w:t>bakım, değiştirilmesi işlemlerinde her türlü sigorta, nakliye, kargo ve diğer masrafları yükleniciye ait olacaktır.</w:t>
      </w:r>
    </w:p>
    <w:p w14:paraId="5F569777" w14:textId="77777777" w:rsidR="00863333" w:rsidRPr="008C75F5" w:rsidRDefault="00863333" w:rsidP="00863333">
      <w:pPr>
        <w:pStyle w:val="ListeParagraf"/>
        <w:numPr>
          <w:ilvl w:val="0"/>
          <w:numId w:val="11"/>
        </w:numPr>
        <w:ind w:right="14"/>
        <w:jc w:val="both"/>
        <w:rPr>
          <w:rFonts w:ascii="Times New Roman" w:hAnsi="Times New Roman" w:cs="Times New Roman"/>
          <w:sz w:val="24"/>
          <w:szCs w:val="24"/>
        </w:rPr>
      </w:pPr>
      <w:r w:rsidRPr="008C75F5">
        <w:rPr>
          <w:rFonts w:ascii="Times New Roman" w:hAnsi="Times New Roman" w:cs="Times New Roman"/>
          <w:sz w:val="24"/>
          <w:szCs w:val="24"/>
        </w:rPr>
        <w:t>Garanti süresi bitiminden itibaren Gerekli Yedek Parçalar yüklenici firma tarafından 10 yıl süreyle temin edileceği taahhüt edilmelidir.</w:t>
      </w:r>
    </w:p>
    <w:p w14:paraId="17FD9BFB" w14:textId="77777777" w:rsidR="00863333" w:rsidRPr="008C75F5" w:rsidRDefault="00863333" w:rsidP="00863333">
      <w:pPr>
        <w:pStyle w:val="ListeParagraf"/>
        <w:numPr>
          <w:ilvl w:val="0"/>
          <w:numId w:val="11"/>
        </w:numPr>
        <w:ind w:right="14"/>
        <w:jc w:val="both"/>
        <w:rPr>
          <w:rFonts w:ascii="Times New Roman" w:hAnsi="Times New Roman" w:cs="Times New Roman"/>
          <w:sz w:val="24"/>
          <w:szCs w:val="24"/>
        </w:rPr>
      </w:pPr>
      <w:r w:rsidRPr="008C75F5">
        <w:rPr>
          <w:rFonts w:ascii="Times New Roman" w:hAnsi="Times New Roman" w:cs="Times New Roman"/>
          <w:sz w:val="24"/>
          <w:szCs w:val="24"/>
        </w:rPr>
        <w:t xml:space="preserve">Garanti müddeti içinde sistemlerde özdeş bir parça veya elemanın % 10 adedinde aynı karakterde meydana gelen arızalar karakteristik arıza kabul edilir. Bu arızalar ve bütün masrafları satıcıya ait olmak üzere satıcı tarafından </w:t>
      </w:r>
      <w:proofErr w:type="gramStart"/>
      <w:r w:rsidRPr="008C75F5">
        <w:rPr>
          <w:rFonts w:ascii="Times New Roman" w:hAnsi="Times New Roman" w:cs="Times New Roman"/>
          <w:sz w:val="24"/>
          <w:szCs w:val="24"/>
        </w:rPr>
        <w:t>konstrüksiyon</w:t>
      </w:r>
      <w:proofErr w:type="gramEnd"/>
      <w:r w:rsidRPr="008C75F5">
        <w:rPr>
          <w:rFonts w:ascii="Times New Roman" w:hAnsi="Times New Roman" w:cs="Times New Roman"/>
          <w:sz w:val="24"/>
          <w:szCs w:val="24"/>
        </w:rPr>
        <w:t xml:space="preserve"> ve parça değişikliği de yapılmak sureti ile sistemlerde bulundukları yerde en geç 20 iş günü içerisinde gidermeye başlar ve çalışmalarına aralıksız devam eder. Ancak bütün sistemlerin tamiratının tamamlanması 30 iş gününü geçemez. Tamiratın bu süreyi aşması halinde her gün için sözleşmede belirtilen gecikme cezası uygulanır.</w:t>
      </w:r>
    </w:p>
    <w:p w14:paraId="7755A74D" w14:textId="77777777" w:rsidR="00863333" w:rsidRPr="008C75F5" w:rsidRDefault="00863333" w:rsidP="00863333">
      <w:pPr>
        <w:ind w:right="4"/>
        <w:jc w:val="both"/>
        <w:rPr>
          <w:b/>
        </w:rPr>
      </w:pPr>
      <w:r w:rsidRPr="008C75F5">
        <w:rPr>
          <w:b/>
        </w:rPr>
        <w:t>3. Montaj ve Bakım-Onarım Hizmetleri</w:t>
      </w:r>
    </w:p>
    <w:p w14:paraId="2C001AE0" w14:textId="77777777" w:rsidR="00863333" w:rsidRPr="008C75F5" w:rsidRDefault="00863333" w:rsidP="00863333">
      <w:pPr>
        <w:spacing w:before="120" w:after="120"/>
        <w:rPr>
          <w:b/>
        </w:rPr>
      </w:pPr>
      <w:r w:rsidRPr="008C75F5">
        <w:rPr>
          <w:b/>
        </w:rPr>
        <w:t>4. Gerekli Yedek Parçalar</w:t>
      </w:r>
    </w:p>
    <w:p w14:paraId="1B13DE6A" w14:textId="77777777" w:rsidR="00863333" w:rsidRPr="008C75F5" w:rsidRDefault="00863333" w:rsidP="00863333">
      <w:pPr>
        <w:spacing w:before="120" w:after="120"/>
        <w:rPr>
          <w:b/>
        </w:rPr>
      </w:pPr>
      <w:r w:rsidRPr="008C75F5">
        <w:rPr>
          <w:b/>
        </w:rPr>
        <w:t>5. Kullanım Kılavuzu</w:t>
      </w:r>
    </w:p>
    <w:p w14:paraId="64485695" w14:textId="77777777" w:rsidR="00863333" w:rsidRPr="008C75F5" w:rsidRDefault="00863333" w:rsidP="00863333">
      <w:pPr>
        <w:spacing w:before="120" w:after="120"/>
        <w:rPr>
          <w:b/>
        </w:rPr>
      </w:pPr>
      <w:r w:rsidRPr="008C75F5">
        <w:rPr>
          <w:b/>
        </w:rPr>
        <w:lastRenderedPageBreak/>
        <w:t>6. Diğer Hususlar</w:t>
      </w:r>
    </w:p>
    <w:p w14:paraId="462E764F" w14:textId="644E2340"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Kullanım Kılavuzu Türkçe olmalı ve her ünite sistem ile verilmelidir.</w:t>
      </w:r>
    </w:p>
    <w:p w14:paraId="7F7D88EA" w14:textId="56336BB9"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Projede kullanılacak tüm malzemeler ve sistem tasarımı; Yenilenebilir Enerji</w:t>
      </w:r>
    </w:p>
    <w:p w14:paraId="0DFA7F82" w14:textId="77777777" w:rsidR="00863333" w:rsidRPr="008C75F5" w:rsidRDefault="00863333" w:rsidP="00863333">
      <w:pPr>
        <w:pStyle w:val="ListeParagraf"/>
        <w:numPr>
          <w:ilvl w:val="2"/>
          <w:numId w:val="13"/>
        </w:numPr>
        <w:ind w:left="1418" w:right="14"/>
        <w:rPr>
          <w:rFonts w:ascii="Times New Roman" w:hAnsi="Times New Roman" w:cs="Times New Roman"/>
          <w:sz w:val="24"/>
          <w:szCs w:val="24"/>
        </w:rPr>
      </w:pPr>
      <w:r w:rsidRPr="008C75F5">
        <w:rPr>
          <w:rFonts w:ascii="Times New Roman" w:hAnsi="Times New Roman" w:cs="Times New Roman"/>
          <w:sz w:val="24"/>
          <w:szCs w:val="24"/>
        </w:rPr>
        <w:t>Kaynaklarının Elektrik Enerjisi Üretimi Amaçlı Kullanımına İlişkin Kanunda Değişiklik</w:t>
      </w:r>
    </w:p>
    <w:p w14:paraId="5DFA5380" w14:textId="77777777" w:rsidR="00863333" w:rsidRPr="008C75F5" w:rsidRDefault="00863333" w:rsidP="00863333">
      <w:pPr>
        <w:pStyle w:val="ListeParagraf"/>
        <w:numPr>
          <w:ilvl w:val="2"/>
          <w:numId w:val="13"/>
        </w:numPr>
        <w:ind w:left="1418" w:right="14"/>
        <w:rPr>
          <w:rFonts w:ascii="Times New Roman" w:hAnsi="Times New Roman" w:cs="Times New Roman"/>
          <w:sz w:val="24"/>
          <w:szCs w:val="24"/>
        </w:rPr>
      </w:pPr>
      <w:r w:rsidRPr="008C75F5">
        <w:rPr>
          <w:rFonts w:ascii="Times New Roman" w:hAnsi="Times New Roman" w:cs="Times New Roman"/>
          <w:sz w:val="24"/>
          <w:szCs w:val="24"/>
        </w:rPr>
        <w:t>Yapılmasına Dair Kanun, Elektrik Piyasasında Lisansız Elektrik Üretimine İlişkin</w:t>
      </w:r>
    </w:p>
    <w:p w14:paraId="676234F5" w14:textId="77777777" w:rsidR="00863333" w:rsidRPr="008C75F5" w:rsidRDefault="00863333" w:rsidP="00863333">
      <w:pPr>
        <w:pStyle w:val="ListeParagraf"/>
        <w:numPr>
          <w:ilvl w:val="2"/>
          <w:numId w:val="13"/>
        </w:numPr>
        <w:ind w:left="1418" w:right="14"/>
        <w:rPr>
          <w:rFonts w:ascii="Times New Roman" w:hAnsi="Times New Roman" w:cs="Times New Roman"/>
          <w:sz w:val="24"/>
          <w:szCs w:val="24"/>
        </w:rPr>
      </w:pPr>
      <w:r w:rsidRPr="008C75F5">
        <w:rPr>
          <w:rFonts w:ascii="Times New Roman" w:hAnsi="Times New Roman" w:cs="Times New Roman"/>
          <w:sz w:val="24"/>
          <w:szCs w:val="24"/>
        </w:rPr>
        <w:t>Yönetmelik, Yenilenebilir Enerji Kaynaklarından Elektrik Enerjisi Üreten Tesislerde</w:t>
      </w:r>
    </w:p>
    <w:p w14:paraId="3D968494" w14:textId="77777777" w:rsidR="00863333" w:rsidRPr="008C75F5" w:rsidRDefault="00863333" w:rsidP="00863333">
      <w:pPr>
        <w:pStyle w:val="ListeParagraf"/>
        <w:numPr>
          <w:ilvl w:val="2"/>
          <w:numId w:val="13"/>
        </w:numPr>
        <w:ind w:left="1418" w:right="14"/>
        <w:rPr>
          <w:rFonts w:ascii="Times New Roman" w:hAnsi="Times New Roman" w:cs="Times New Roman"/>
          <w:sz w:val="24"/>
          <w:szCs w:val="24"/>
        </w:rPr>
      </w:pPr>
      <w:r w:rsidRPr="008C75F5">
        <w:rPr>
          <w:rFonts w:ascii="Times New Roman" w:hAnsi="Times New Roman" w:cs="Times New Roman"/>
          <w:sz w:val="24"/>
          <w:szCs w:val="24"/>
        </w:rPr>
        <w:t>Kullanılan Mekanik ve/veya Elektro-mekanik Aksama, Bunların Yurt İçinde İmalatına ve</w:t>
      </w:r>
    </w:p>
    <w:p w14:paraId="5268F8FB" w14:textId="77777777" w:rsidR="00863333" w:rsidRPr="008C75F5" w:rsidRDefault="00863333" w:rsidP="00863333">
      <w:pPr>
        <w:pStyle w:val="ListeParagraf"/>
        <w:numPr>
          <w:ilvl w:val="2"/>
          <w:numId w:val="13"/>
        </w:numPr>
        <w:ind w:left="1418" w:right="14"/>
        <w:rPr>
          <w:rFonts w:ascii="Times New Roman" w:hAnsi="Times New Roman" w:cs="Times New Roman"/>
          <w:sz w:val="24"/>
          <w:szCs w:val="24"/>
        </w:rPr>
      </w:pPr>
      <w:r w:rsidRPr="008C75F5">
        <w:rPr>
          <w:rFonts w:ascii="Times New Roman" w:hAnsi="Times New Roman" w:cs="Times New Roman"/>
          <w:sz w:val="24"/>
          <w:szCs w:val="24"/>
        </w:rPr>
        <w:t>Güneş Enerjisine Dayalı Elektrik Üretim Tesislerine İlişkin Usul ve Esaslar Hakkında Yönetmelik esaslarına göre hazırlanacaktır. Herhangi bir tereddüt durumunda bahsi geçen kanun, usul ve esaslar dikkate alınmalıdır.</w:t>
      </w:r>
      <w:r w:rsidRPr="008C75F5">
        <w:rPr>
          <w:rFonts w:ascii="Times New Roman" w:hAnsi="Times New Roman" w:cs="Times New Roman"/>
          <w:noProof/>
          <w:sz w:val="24"/>
          <w:szCs w:val="24"/>
        </w:rPr>
        <w:drawing>
          <wp:inline distT="0" distB="0" distL="0" distR="0" wp14:anchorId="4D82C06C" wp14:editId="2C1CDFDA">
            <wp:extent cx="6985" cy="6985"/>
            <wp:effectExtent l="0" t="0" r="0" b="0"/>
            <wp:docPr id="1" name="Picture 33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6"/>
                    <pic:cNvPicPr>
                      <a:picLocks noChangeAspect="1" noChangeArrowheads="1"/>
                    </pic:cNvPicPr>
                  </pic:nvPicPr>
                  <pic:blipFill>
                    <a:blip r:embed="rId14"/>
                    <a:srcRect/>
                    <a:stretch>
                      <a:fillRect/>
                    </a:stretch>
                  </pic:blipFill>
                  <pic:spPr bwMode="auto">
                    <a:xfrm>
                      <a:off x="0" y="0"/>
                      <a:ext cx="6985" cy="6985"/>
                    </a:xfrm>
                    <a:prstGeom prst="rect">
                      <a:avLst/>
                    </a:prstGeom>
                    <a:noFill/>
                    <a:ln w="9525">
                      <a:noFill/>
                      <a:miter lim="800000"/>
                      <a:headEnd/>
                      <a:tailEnd/>
                    </a:ln>
                  </pic:spPr>
                </pic:pic>
              </a:graphicData>
            </a:graphic>
          </wp:inline>
        </w:drawing>
      </w:r>
    </w:p>
    <w:p w14:paraId="20249F82" w14:textId="0DB87233"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Solar sistemlerin teslim yeri birliğin göstereceği mahallerdir. Teslim edilecek yerlere kadar nakliye yükleniciye aittir.</w:t>
      </w:r>
    </w:p>
    <w:p w14:paraId="38080E67" w14:textId="7801C7C5"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Teknik şartname ve eklerinde değinilmeyen, ancak işin tekniği ve sistemin fonksiyonel çalışması ve sorunsuz bir işletmenin tesisi açısından sistemde bulunması gereken her türlü</w:t>
      </w:r>
      <w:r w:rsidRPr="008C75F5">
        <w:rPr>
          <w:rFonts w:ascii="Times New Roman" w:hAnsi="Times New Roman" w:cs="Times New Roman"/>
          <w:sz w:val="24"/>
          <w:szCs w:val="24"/>
        </w:rPr>
        <w:tab/>
      </w:r>
      <w:r w:rsidRPr="008C75F5">
        <w:rPr>
          <w:rFonts w:ascii="Times New Roman" w:hAnsi="Times New Roman" w:cs="Times New Roman"/>
          <w:sz w:val="24"/>
          <w:szCs w:val="24"/>
        </w:rPr>
        <w:tab/>
      </w:r>
    </w:p>
    <w:p w14:paraId="281D4688" w14:textId="77777777" w:rsidR="00863333" w:rsidRPr="008C75F5" w:rsidRDefault="00B2150D"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Asli</w:t>
      </w:r>
      <w:r w:rsidR="00863333" w:rsidRPr="008C75F5">
        <w:rPr>
          <w:rFonts w:ascii="Times New Roman" w:hAnsi="Times New Roman" w:cs="Times New Roman"/>
          <w:sz w:val="24"/>
          <w:szCs w:val="24"/>
        </w:rPr>
        <w:t xml:space="preserve"> ve yardımcı tüm </w:t>
      </w:r>
      <w:proofErr w:type="gramStart"/>
      <w:r w:rsidR="00863333" w:rsidRPr="008C75F5">
        <w:rPr>
          <w:rFonts w:ascii="Times New Roman" w:hAnsi="Times New Roman" w:cs="Times New Roman"/>
          <w:sz w:val="24"/>
          <w:szCs w:val="24"/>
        </w:rPr>
        <w:t>ekipmanlar</w:t>
      </w:r>
      <w:proofErr w:type="gramEnd"/>
      <w:r w:rsidR="00863333" w:rsidRPr="008C75F5">
        <w:rPr>
          <w:rFonts w:ascii="Times New Roman" w:hAnsi="Times New Roman" w:cs="Times New Roman"/>
          <w:sz w:val="24"/>
          <w:szCs w:val="24"/>
        </w:rPr>
        <w:t xml:space="preserve"> ile yapılması zorunlu olan tüm işler birliğin lehine olan hususlar olarak kabul edilip teklif bedeli içinde yapılacaktır. Bunlarla ilgili birlikten her hangi bir ücret talep edilmeyecektir.</w:t>
      </w:r>
    </w:p>
    <w:p w14:paraId="0627A354" w14:textId="7759C813"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sz w:val="24"/>
          <w:szCs w:val="24"/>
        </w:rPr>
        <w:t>Teknik şartnamede belirtilen iş ve grupların dışında, teknik şartname ve sözleşme eklerinde bahsi geçmeyen ancak işin bünyesi içinde yapılması zorunlu olan, her tür yardımcı malzemenin, temini, montajı, nakliyesi genel gider ve karları teklif edilen bedelin içinde olup, söz konusu işler firmaya ait olacaktır.</w:t>
      </w:r>
    </w:p>
    <w:p w14:paraId="39B191C7" w14:textId="4A5D7651" w:rsidR="00863333" w:rsidRPr="008C75F5" w:rsidRDefault="00863333" w:rsidP="00863333">
      <w:pPr>
        <w:pStyle w:val="ListeParagraf"/>
        <w:numPr>
          <w:ilvl w:val="0"/>
          <w:numId w:val="13"/>
        </w:numPr>
        <w:ind w:right="14"/>
        <w:rPr>
          <w:rFonts w:ascii="Times New Roman" w:hAnsi="Times New Roman" w:cs="Times New Roman"/>
          <w:sz w:val="24"/>
          <w:szCs w:val="24"/>
        </w:rPr>
      </w:pPr>
      <w:r w:rsidRPr="008C75F5">
        <w:rPr>
          <w:rFonts w:ascii="Times New Roman" w:hAnsi="Times New Roman" w:cs="Times New Roman"/>
          <w:noProof/>
          <w:sz w:val="24"/>
          <w:szCs w:val="24"/>
        </w:rPr>
        <w:drawing>
          <wp:anchor distT="0" distB="0" distL="114300" distR="114300" simplePos="0" relativeHeight="251661312" behindDoc="0" locked="0" layoutInCell="1" allowOverlap="0" wp14:anchorId="6AC48842" wp14:editId="10AC328E">
            <wp:simplePos x="0" y="0"/>
            <wp:positionH relativeFrom="page">
              <wp:posOffset>7165975</wp:posOffset>
            </wp:positionH>
            <wp:positionV relativeFrom="page">
              <wp:posOffset>4661535</wp:posOffset>
            </wp:positionV>
            <wp:extent cx="3175" cy="3175"/>
            <wp:effectExtent l="3175" t="3810" r="3175" b="2540"/>
            <wp:wrapSquare wrapText="bothSides"/>
            <wp:docPr id="4" name="Picture 3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11"/>
                    <pic:cNvPicPr>
                      <a:picLocks noChangeAspect="1" noChangeArrowheads="1"/>
                    </pic:cNvPicPr>
                  </pic:nvPicPr>
                  <pic:blipFill>
                    <a:blip r:embed="rId15"/>
                    <a:srcRect/>
                    <a:stretch>
                      <a:fillRect/>
                    </a:stretch>
                  </pic:blipFill>
                  <pic:spPr bwMode="auto">
                    <a:xfrm>
                      <a:off x="0" y="0"/>
                      <a:ext cx="3175" cy="3175"/>
                    </a:xfrm>
                    <a:prstGeom prst="rect">
                      <a:avLst/>
                    </a:prstGeom>
                    <a:noFill/>
                    <a:ln w="9525">
                      <a:noFill/>
                      <a:miter lim="800000"/>
                      <a:headEnd/>
                      <a:tailEnd/>
                    </a:ln>
                  </pic:spPr>
                </pic:pic>
              </a:graphicData>
            </a:graphic>
          </wp:anchor>
        </w:drawing>
      </w:r>
      <w:r w:rsidRPr="008C75F5">
        <w:rPr>
          <w:rFonts w:ascii="Times New Roman" w:hAnsi="Times New Roman" w:cs="Times New Roman"/>
          <w:sz w:val="24"/>
          <w:szCs w:val="24"/>
        </w:rPr>
        <w:t xml:space="preserve">Paket sistemin birliğin gösterdiği ilçedeki konar göçer ailelere teslim edilmesi sistemin </w:t>
      </w:r>
      <w:proofErr w:type="gramStart"/>
      <w:r w:rsidRPr="008C75F5">
        <w:rPr>
          <w:rFonts w:ascii="Times New Roman" w:hAnsi="Times New Roman" w:cs="Times New Roman"/>
          <w:sz w:val="24"/>
          <w:szCs w:val="24"/>
        </w:rPr>
        <w:t>konstrüksiyon</w:t>
      </w:r>
      <w:proofErr w:type="gramEnd"/>
      <w:r w:rsidRPr="008C75F5">
        <w:rPr>
          <w:rFonts w:ascii="Times New Roman" w:hAnsi="Times New Roman" w:cs="Times New Roman"/>
          <w:sz w:val="24"/>
          <w:szCs w:val="24"/>
        </w:rPr>
        <w:t xml:space="preserve"> ile birlikte çalışır hale getirilmesi, ilgili </w:t>
      </w:r>
      <w:proofErr w:type="spellStart"/>
      <w:r w:rsidRPr="008C75F5">
        <w:rPr>
          <w:rFonts w:ascii="Times New Roman" w:hAnsi="Times New Roman" w:cs="Times New Roman"/>
          <w:sz w:val="24"/>
          <w:szCs w:val="24"/>
        </w:rPr>
        <w:t>kullacıya</w:t>
      </w:r>
      <w:proofErr w:type="spellEnd"/>
      <w:r w:rsidRPr="008C75F5">
        <w:rPr>
          <w:rFonts w:ascii="Times New Roman" w:hAnsi="Times New Roman" w:cs="Times New Roman"/>
          <w:sz w:val="24"/>
          <w:szCs w:val="24"/>
        </w:rPr>
        <w:t xml:space="preserve"> eğitim verilmesi ve diğer sistem gereksinimleriyle bütün iş ve işlemler yüklenici sorumluluğunda olup ek bedel alınmaksızın </w:t>
      </w:r>
      <w:r w:rsidR="00B2150D" w:rsidRPr="008C75F5">
        <w:rPr>
          <w:rFonts w:ascii="Times New Roman" w:hAnsi="Times New Roman" w:cs="Times New Roman"/>
          <w:sz w:val="24"/>
          <w:szCs w:val="24"/>
        </w:rPr>
        <w:t>gerçekleştirilecektir.</w:t>
      </w:r>
      <w:r w:rsidRPr="008C75F5">
        <w:rPr>
          <w:rFonts w:ascii="Times New Roman" w:hAnsi="Times New Roman" w:cs="Times New Roman"/>
          <w:noProof/>
          <w:sz w:val="24"/>
          <w:szCs w:val="24"/>
        </w:rPr>
        <w:drawing>
          <wp:inline distT="0" distB="0" distL="0" distR="0" wp14:anchorId="391C3EB0" wp14:editId="0B9DBC42">
            <wp:extent cx="6985" cy="6985"/>
            <wp:effectExtent l="0" t="0" r="0" b="0"/>
            <wp:docPr id="2" name="Picture 36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10"/>
                    <pic:cNvPicPr>
                      <a:picLocks noChangeAspect="1" noChangeArrowheads="1"/>
                    </pic:cNvPicPr>
                  </pic:nvPicPr>
                  <pic:blipFill>
                    <a:blip r:embed="rId11"/>
                    <a:srcRect/>
                    <a:stretch>
                      <a:fillRect/>
                    </a:stretch>
                  </pic:blipFill>
                  <pic:spPr bwMode="auto">
                    <a:xfrm>
                      <a:off x="0" y="0"/>
                      <a:ext cx="6985" cy="6985"/>
                    </a:xfrm>
                    <a:prstGeom prst="rect">
                      <a:avLst/>
                    </a:prstGeom>
                    <a:noFill/>
                    <a:ln w="9525">
                      <a:noFill/>
                      <a:miter lim="800000"/>
                      <a:headEnd/>
                      <a:tailEnd/>
                    </a:ln>
                  </pic:spPr>
                </pic:pic>
              </a:graphicData>
            </a:graphic>
          </wp:inline>
        </w:drawing>
      </w:r>
    </w:p>
    <w:p w14:paraId="6C3244F9" w14:textId="7E90CD2D" w:rsidR="00863333" w:rsidRDefault="00863333" w:rsidP="00863333">
      <w:pPr>
        <w:pStyle w:val="ListeParagraf"/>
        <w:numPr>
          <w:ilvl w:val="0"/>
          <w:numId w:val="13"/>
        </w:numPr>
        <w:tabs>
          <w:tab w:val="left" w:pos="2977"/>
        </w:tabs>
        <w:rPr>
          <w:rFonts w:ascii="Times New Roman" w:hAnsi="Times New Roman" w:cs="Times New Roman"/>
          <w:sz w:val="24"/>
          <w:szCs w:val="24"/>
        </w:rPr>
      </w:pPr>
      <w:bookmarkStart w:id="0" w:name="_GoBack"/>
      <w:bookmarkEnd w:id="0"/>
      <w:r w:rsidRPr="008C75F5">
        <w:rPr>
          <w:rFonts w:ascii="Times New Roman" w:hAnsi="Times New Roman" w:cs="Times New Roman"/>
          <w:sz w:val="24"/>
          <w:szCs w:val="24"/>
        </w:rPr>
        <w:t>İşin taşıma ve montajı sırasında oluşabilecek her türlü zarar ve ziyandan firma sorumlu olacak olup</w:t>
      </w:r>
      <w:r w:rsidR="00B2150D" w:rsidRPr="008C75F5">
        <w:rPr>
          <w:rFonts w:ascii="Times New Roman" w:hAnsi="Times New Roman" w:cs="Times New Roman"/>
          <w:sz w:val="24"/>
          <w:szCs w:val="24"/>
        </w:rPr>
        <w:t xml:space="preserve">, </w:t>
      </w:r>
      <w:r w:rsidRPr="008C75F5">
        <w:rPr>
          <w:rFonts w:ascii="Times New Roman" w:hAnsi="Times New Roman" w:cs="Times New Roman"/>
          <w:sz w:val="24"/>
          <w:szCs w:val="24"/>
        </w:rPr>
        <w:t>tespit edilecek hasar firmadan tazmin edilecektir.</w:t>
      </w:r>
    </w:p>
    <w:sectPr w:rsidR="00863333" w:rsidSect="00AB1926">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641D8" w14:textId="77777777" w:rsidR="00347E7A" w:rsidRDefault="00347E7A" w:rsidP="00D34D43">
      <w:r>
        <w:separator/>
      </w:r>
    </w:p>
  </w:endnote>
  <w:endnote w:type="continuationSeparator" w:id="0">
    <w:p w14:paraId="306B4247" w14:textId="77777777" w:rsidR="00347E7A" w:rsidRDefault="00347E7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C1825" w14:textId="77777777" w:rsidR="00347E7A" w:rsidRDefault="00347E7A" w:rsidP="00D34D43">
      <w:r>
        <w:separator/>
      </w:r>
    </w:p>
  </w:footnote>
  <w:footnote w:type="continuationSeparator" w:id="0">
    <w:p w14:paraId="474EAC96" w14:textId="77777777" w:rsidR="00347E7A" w:rsidRDefault="00347E7A"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7BB"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33CE354F"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371196"/>
    <w:multiLevelType w:val="multilevel"/>
    <w:tmpl w:val="ABAA0E52"/>
    <w:lvl w:ilvl="0">
      <w:start w:val="1"/>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5D51D56"/>
    <w:multiLevelType w:val="hybridMultilevel"/>
    <w:tmpl w:val="45AAFB90"/>
    <w:lvl w:ilvl="0" w:tplc="1D8E1A10">
      <w:start w:val="1"/>
      <w:numFmt w:val="decimal"/>
      <w:lvlText w:val="%1."/>
      <w:lvlJc w:val="left"/>
      <w:pPr>
        <w:ind w:left="1854" w:hanging="720"/>
      </w:pPr>
      <w:rPr>
        <w:rFonts w:hint="default"/>
      </w:rPr>
    </w:lvl>
    <w:lvl w:ilvl="1" w:tplc="041F0019">
      <w:start w:val="1"/>
      <w:numFmt w:val="lowerLetter"/>
      <w:lvlText w:val="%2."/>
      <w:lvlJc w:val="left"/>
      <w:pPr>
        <w:ind w:left="1794" w:hanging="360"/>
      </w:pPr>
    </w:lvl>
    <w:lvl w:ilvl="2" w:tplc="041F001B">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48F0402"/>
    <w:multiLevelType w:val="hybridMultilevel"/>
    <w:tmpl w:val="E8DA8A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8C155F6"/>
    <w:multiLevelType w:val="hybridMultilevel"/>
    <w:tmpl w:val="8F88D034"/>
    <w:lvl w:ilvl="0" w:tplc="7344846C">
      <w:start w:val="3"/>
      <w:numFmt w:val="decimal"/>
      <w:lvlText w:val="%1"/>
      <w:lvlJc w:val="left"/>
      <w:pPr>
        <w:ind w:left="369" w:hanging="360"/>
      </w:pPr>
      <w:rPr>
        <w:rFonts w:hint="default"/>
      </w:rPr>
    </w:lvl>
    <w:lvl w:ilvl="1" w:tplc="041F0019" w:tentative="1">
      <w:start w:val="1"/>
      <w:numFmt w:val="lowerLetter"/>
      <w:lvlText w:val="%2."/>
      <w:lvlJc w:val="left"/>
      <w:pPr>
        <w:ind w:left="1089" w:hanging="360"/>
      </w:pPr>
    </w:lvl>
    <w:lvl w:ilvl="2" w:tplc="041F001B" w:tentative="1">
      <w:start w:val="1"/>
      <w:numFmt w:val="lowerRoman"/>
      <w:lvlText w:val="%3."/>
      <w:lvlJc w:val="right"/>
      <w:pPr>
        <w:ind w:left="1809" w:hanging="180"/>
      </w:pPr>
    </w:lvl>
    <w:lvl w:ilvl="3" w:tplc="041F000F" w:tentative="1">
      <w:start w:val="1"/>
      <w:numFmt w:val="decimal"/>
      <w:lvlText w:val="%4."/>
      <w:lvlJc w:val="left"/>
      <w:pPr>
        <w:ind w:left="2529" w:hanging="360"/>
      </w:pPr>
    </w:lvl>
    <w:lvl w:ilvl="4" w:tplc="041F0019" w:tentative="1">
      <w:start w:val="1"/>
      <w:numFmt w:val="lowerLetter"/>
      <w:lvlText w:val="%5."/>
      <w:lvlJc w:val="left"/>
      <w:pPr>
        <w:ind w:left="3249" w:hanging="360"/>
      </w:pPr>
    </w:lvl>
    <w:lvl w:ilvl="5" w:tplc="041F001B" w:tentative="1">
      <w:start w:val="1"/>
      <w:numFmt w:val="lowerRoman"/>
      <w:lvlText w:val="%6."/>
      <w:lvlJc w:val="right"/>
      <w:pPr>
        <w:ind w:left="3969" w:hanging="180"/>
      </w:pPr>
    </w:lvl>
    <w:lvl w:ilvl="6" w:tplc="041F000F" w:tentative="1">
      <w:start w:val="1"/>
      <w:numFmt w:val="decimal"/>
      <w:lvlText w:val="%7."/>
      <w:lvlJc w:val="left"/>
      <w:pPr>
        <w:ind w:left="4689" w:hanging="360"/>
      </w:pPr>
    </w:lvl>
    <w:lvl w:ilvl="7" w:tplc="041F0019" w:tentative="1">
      <w:start w:val="1"/>
      <w:numFmt w:val="lowerLetter"/>
      <w:lvlText w:val="%8."/>
      <w:lvlJc w:val="left"/>
      <w:pPr>
        <w:ind w:left="5409" w:hanging="360"/>
      </w:pPr>
    </w:lvl>
    <w:lvl w:ilvl="8" w:tplc="041F001B" w:tentative="1">
      <w:start w:val="1"/>
      <w:numFmt w:val="lowerRoman"/>
      <w:lvlText w:val="%9."/>
      <w:lvlJc w:val="right"/>
      <w:pPr>
        <w:ind w:left="6129" w:hanging="180"/>
      </w:p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5FDD5B59"/>
    <w:multiLevelType w:val="hybridMultilevel"/>
    <w:tmpl w:val="5934B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C5709ED"/>
    <w:multiLevelType w:val="hybridMultilevel"/>
    <w:tmpl w:val="0C406A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953ECC"/>
    <w:multiLevelType w:val="hybridMultilevel"/>
    <w:tmpl w:val="0B841F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9BD2B5D"/>
    <w:multiLevelType w:val="multilevel"/>
    <w:tmpl w:val="B2504C3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10"/>
  </w:num>
  <w:num w:numId="3">
    <w:abstractNumId w:val="11"/>
  </w:num>
  <w:num w:numId="4">
    <w:abstractNumId w:val="2"/>
  </w:num>
  <w:num w:numId="5">
    <w:abstractNumId w:val="7"/>
  </w:num>
  <w:num w:numId="6">
    <w:abstractNumId w:val="9"/>
  </w:num>
  <w:num w:numId="7">
    <w:abstractNumId w:val="1"/>
  </w:num>
  <w:num w:numId="8">
    <w:abstractNumId w:val="4"/>
  </w:num>
  <w:num w:numId="9">
    <w:abstractNumId w:val="0"/>
  </w:num>
  <w:num w:numId="10">
    <w:abstractNumId w:val="12"/>
  </w:num>
  <w:num w:numId="11">
    <w:abstractNumId w:val="3"/>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35145"/>
    <w:rsid w:val="00050AE0"/>
    <w:rsid w:val="000669B6"/>
    <w:rsid w:val="00170704"/>
    <w:rsid w:val="00182DAD"/>
    <w:rsid w:val="001A4825"/>
    <w:rsid w:val="001B5B0D"/>
    <w:rsid w:val="001E598F"/>
    <w:rsid w:val="00211768"/>
    <w:rsid w:val="0024439A"/>
    <w:rsid w:val="00291619"/>
    <w:rsid w:val="002E0DB3"/>
    <w:rsid w:val="00313253"/>
    <w:rsid w:val="003158DB"/>
    <w:rsid w:val="003335B9"/>
    <w:rsid w:val="00347E7A"/>
    <w:rsid w:val="003A4807"/>
    <w:rsid w:val="003B04FA"/>
    <w:rsid w:val="003F7DA6"/>
    <w:rsid w:val="00431285"/>
    <w:rsid w:val="00464E89"/>
    <w:rsid w:val="00482575"/>
    <w:rsid w:val="004A3B31"/>
    <w:rsid w:val="0059336A"/>
    <w:rsid w:val="00635CE2"/>
    <w:rsid w:val="00697840"/>
    <w:rsid w:val="006D0A07"/>
    <w:rsid w:val="006E3A67"/>
    <w:rsid w:val="006E71F8"/>
    <w:rsid w:val="00725D04"/>
    <w:rsid w:val="00727AE1"/>
    <w:rsid w:val="007B0F09"/>
    <w:rsid w:val="007E087D"/>
    <w:rsid w:val="008622E0"/>
    <w:rsid w:val="00863333"/>
    <w:rsid w:val="00887D6B"/>
    <w:rsid w:val="008937E7"/>
    <w:rsid w:val="008B54F2"/>
    <w:rsid w:val="008C75F5"/>
    <w:rsid w:val="008E29A6"/>
    <w:rsid w:val="008F3788"/>
    <w:rsid w:val="00957DA3"/>
    <w:rsid w:val="009A03C0"/>
    <w:rsid w:val="009B3F2C"/>
    <w:rsid w:val="009B5239"/>
    <w:rsid w:val="009E510C"/>
    <w:rsid w:val="009F4D04"/>
    <w:rsid w:val="00A01B8C"/>
    <w:rsid w:val="00A13A90"/>
    <w:rsid w:val="00A1434B"/>
    <w:rsid w:val="00A21D1B"/>
    <w:rsid w:val="00A44F6F"/>
    <w:rsid w:val="00A875D4"/>
    <w:rsid w:val="00A92D36"/>
    <w:rsid w:val="00A945BE"/>
    <w:rsid w:val="00A96AE3"/>
    <w:rsid w:val="00AB1926"/>
    <w:rsid w:val="00B2150D"/>
    <w:rsid w:val="00C54D48"/>
    <w:rsid w:val="00CB14CD"/>
    <w:rsid w:val="00CB639D"/>
    <w:rsid w:val="00D06F18"/>
    <w:rsid w:val="00D24FB7"/>
    <w:rsid w:val="00D34D43"/>
    <w:rsid w:val="00DB35B2"/>
    <w:rsid w:val="00E67603"/>
    <w:rsid w:val="00E85B6E"/>
    <w:rsid w:val="00EB6D94"/>
    <w:rsid w:val="00EF2D95"/>
    <w:rsid w:val="00EF6048"/>
    <w:rsid w:val="00EF6051"/>
    <w:rsid w:val="00F054F9"/>
    <w:rsid w:val="00F766D1"/>
    <w:rsid w:val="00F90182"/>
    <w:rsid w:val="00FA17CF"/>
    <w:rsid w:val="00FC3EFD"/>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D6FD9"/>
  <w15:docId w15:val="{F7B20D08-A21B-4345-B56D-DE4E8BD3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B5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C3E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9B5239"/>
    <w:rPr>
      <w:rFonts w:asciiTheme="majorHAnsi" w:eastAsiaTheme="majorEastAsia" w:hAnsiTheme="majorHAnsi" w:cstheme="majorBidi"/>
      <w:b/>
      <w:bCs/>
      <w:color w:val="365F91" w:themeColor="accent1" w:themeShade="BF"/>
      <w:sz w:val="28"/>
      <w:szCs w:val="28"/>
      <w:lang w:eastAsia="tr-TR"/>
    </w:rPr>
  </w:style>
  <w:style w:type="paragraph" w:styleId="ListeParagraf">
    <w:name w:val="List Paragraph"/>
    <w:basedOn w:val="Normal"/>
    <w:uiPriority w:val="34"/>
    <w:qFormat/>
    <w:rsid w:val="009B5239"/>
    <w:pPr>
      <w:spacing w:after="200" w:line="276" w:lineRule="auto"/>
      <w:ind w:left="720"/>
      <w:contextualSpacing/>
    </w:pPr>
    <w:rPr>
      <w:rFonts w:asciiTheme="minorHAnsi" w:eastAsiaTheme="minorEastAsia" w:hAnsiTheme="minorHAnsi" w:cstheme="minorBidi"/>
      <w:sz w:val="22"/>
      <w:szCs w:val="22"/>
    </w:rPr>
  </w:style>
  <w:style w:type="character" w:customStyle="1" w:styleId="Balk2Char">
    <w:name w:val="Başlık 2 Char"/>
    <w:basedOn w:val="VarsaylanParagrafYazTipi"/>
    <w:link w:val="Balk2"/>
    <w:uiPriority w:val="9"/>
    <w:semiHidden/>
    <w:rsid w:val="00FC3EFD"/>
    <w:rPr>
      <w:rFonts w:asciiTheme="majorHAnsi" w:eastAsiaTheme="majorEastAsia" w:hAnsiTheme="majorHAnsi" w:cstheme="majorBidi"/>
      <w:b/>
      <w:bCs/>
      <w:color w:val="4F81BD" w:themeColor="accent1"/>
      <w:sz w:val="26"/>
      <w:szCs w:val="26"/>
      <w:lang w:eastAsia="tr-TR"/>
    </w:rPr>
  </w:style>
  <w:style w:type="table" w:styleId="TabloKlavuzu">
    <w:name w:val="Table Grid"/>
    <w:basedOn w:val="NormalTablo"/>
    <w:uiPriority w:val="59"/>
    <w:rsid w:val="00FC3E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7B0F09"/>
    <w:rPr>
      <w:sz w:val="16"/>
      <w:szCs w:val="16"/>
    </w:rPr>
  </w:style>
  <w:style w:type="paragraph" w:styleId="AklamaMetni">
    <w:name w:val="annotation text"/>
    <w:basedOn w:val="Normal"/>
    <w:link w:val="AklamaMetniChar"/>
    <w:uiPriority w:val="99"/>
    <w:semiHidden/>
    <w:unhideWhenUsed/>
    <w:rsid w:val="007B0F09"/>
    <w:rPr>
      <w:sz w:val="20"/>
      <w:szCs w:val="20"/>
    </w:rPr>
  </w:style>
  <w:style w:type="character" w:customStyle="1" w:styleId="AklamaMetniChar">
    <w:name w:val="Açıklama Metni Char"/>
    <w:basedOn w:val="VarsaylanParagrafYazTipi"/>
    <w:link w:val="AklamaMetni"/>
    <w:uiPriority w:val="99"/>
    <w:semiHidden/>
    <w:rsid w:val="007B0F09"/>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B0F09"/>
    <w:rPr>
      <w:b/>
      <w:bCs/>
    </w:rPr>
  </w:style>
  <w:style w:type="character" w:customStyle="1" w:styleId="AklamaKonusuChar">
    <w:name w:val="Açıklama Konusu Char"/>
    <w:basedOn w:val="AklamaMetniChar"/>
    <w:link w:val="AklamaKonusu"/>
    <w:uiPriority w:val="99"/>
    <w:semiHidden/>
    <w:rsid w:val="007B0F09"/>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4292-5FE3-4280-BDD3-460EA005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2395</Words>
  <Characters>13652</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31</cp:revision>
  <dcterms:created xsi:type="dcterms:W3CDTF">2018-03-01T20:50:00Z</dcterms:created>
  <dcterms:modified xsi:type="dcterms:W3CDTF">2018-03-02T13:34:00Z</dcterms:modified>
</cp:coreProperties>
</file>